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E53C6" w:rsidRPr="008409E7" w:rsidRDefault="00F73F2B" w:rsidP="00BE53C6">
      <w:pPr>
        <w:rPr>
          <w:rFonts w:ascii="Times New Roman" w:hAnsi="Times New Roman" w:cs="Times New Roman"/>
          <w:sz w:val="24"/>
          <w:szCs w:val="24"/>
        </w:rPr>
        <w:sectPr w:rsidR="00BE53C6" w:rsidRPr="008409E7">
          <w:pgSz w:w="11906" w:h="16383"/>
          <w:pgMar w:top="1134" w:right="850" w:bottom="1134" w:left="1701" w:header="720" w:footer="720" w:gutter="0"/>
          <w:cols w:space="720"/>
        </w:sectPr>
      </w:pPr>
      <w:bookmarkStart w:id="0" w:name="block-3672165"/>
      <w:r>
        <w:rPr>
          <w:noProof/>
        </w:rPr>
        <w:drawing>
          <wp:inline distT="0" distB="0" distL="0" distR="0">
            <wp:extent cx="5940425" cy="8473300"/>
            <wp:effectExtent l="1905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73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1" w:name="_GoBack"/>
      <w:bookmarkEnd w:id="1"/>
    </w:p>
    <w:bookmarkEnd w:id="0"/>
    <w:p w:rsidR="00BE53C6" w:rsidRPr="008409E7" w:rsidRDefault="00BE53C6" w:rsidP="00AF18D0">
      <w:pPr>
        <w:spacing w:after="0" w:line="264" w:lineRule="auto"/>
        <w:ind w:left="120" w:right="-427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b/>
          <w:color w:val="000000"/>
          <w:sz w:val="24"/>
          <w:szCs w:val="24"/>
        </w:rPr>
        <w:lastRenderedPageBreak/>
        <w:t>ПОЯСНИТЕЛЬНАЯ ЗАПИСКА</w:t>
      </w:r>
    </w:p>
    <w:p w:rsidR="00BE53C6" w:rsidRPr="008409E7" w:rsidRDefault="00BE53C6" w:rsidP="00BE53C6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BE53C6" w:rsidRPr="008409E7" w:rsidRDefault="00BE53C6" w:rsidP="00BE53C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>Программа по биологии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образования, представленных в ФГОС ООО, а также федеральной рабочей программы воспитания.</w:t>
      </w:r>
    </w:p>
    <w:p w:rsidR="00BE53C6" w:rsidRPr="008409E7" w:rsidRDefault="00BE53C6" w:rsidP="00BE53C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 xml:space="preserve">Программа по биологии направлена на формирование естественно-научной грамотности </w:t>
      </w:r>
      <w:proofErr w:type="gramStart"/>
      <w:r w:rsidRPr="008409E7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8409E7">
        <w:rPr>
          <w:rFonts w:ascii="Times New Roman" w:hAnsi="Times New Roman" w:cs="Times New Roman"/>
          <w:color w:val="000000"/>
          <w:sz w:val="24"/>
          <w:szCs w:val="24"/>
        </w:rPr>
        <w:t xml:space="preserve"> и организацию изучения биологии на </w:t>
      </w:r>
      <w:proofErr w:type="spellStart"/>
      <w:r w:rsidRPr="008409E7">
        <w:rPr>
          <w:rFonts w:ascii="Times New Roman" w:hAnsi="Times New Roman" w:cs="Times New Roman"/>
          <w:color w:val="000000"/>
          <w:sz w:val="24"/>
          <w:szCs w:val="24"/>
        </w:rPr>
        <w:t>деятельностной</w:t>
      </w:r>
      <w:proofErr w:type="spellEnd"/>
      <w:r w:rsidRPr="008409E7">
        <w:rPr>
          <w:rFonts w:ascii="Times New Roman" w:hAnsi="Times New Roman" w:cs="Times New Roman"/>
          <w:color w:val="000000"/>
          <w:sz w:val="24"/>
          <w:szCs w:val="24"/>
        </w:rPr>
        <w:t xml:space="preserve"> основе. В программе по биологии учитываются возможности учебного предмета в реализации требований ФГОС ООО к планируемым личностным и </w:t>
      </w:r>
      <w:proofErr w:type="spellStart"/>
      <w:r w:rsidRPr="008409E7">
        <w:rPr>
          <w:rFonts w:ascii="Times New Roman" w:hAnsi="Times New Roman" w:cs="Times New Roman"/>
          <w:color w:val="000000"/>
          <w:sz w:val="24"/>
          <w:szCs w:val="24"/>
        </w:rPr>
        <w:t>метапредметным</w:t>
      </w:r>
      <w:proofErr w:type="spellEnd"/>
      <w:r w:rsidRPr="008409E7">
        <w:rPr>
          <w:rFonts w:ascii="Times New Roman" w:hAnsi="Times New Roman" w:cs="Times New Roman"/>
          <w:color w:val="000000"/>
          <w:sz w:val="24"/>
          <w:szCs w:val="24"/>
        </w:rPr>
        <w:t xml:space="preserve"> результатам обучения, а также реализация </w:t>
      </w:r>
      <w:proofErr w:type="spellStart"/>
      <w:r w:rsidRPr="008409E7">
        <w:rPr>
          <w:rFonts w:ascii="Times New Roman" w:hAnsi="Times New Roman" w:cs="Times New Roman"/>
          <w:color w:val="000000"/>
          <w:sz w:val="24"/>
          <w:szCs w:val="24"/>
        </w:rPr>
        <w:t>межпредметных</w:t>
      </w:r>
      <w:proofErr w:type="spellEnd"/>
      <w:r w:rsidRPr="008409E7">
        <w:rPr>
          <w:rFonts w:ascii="Times New Roman" w:hAnsi="Times New Roman" w:cs="Times New Roman"/>
          <w:color w:val="000000"/>
          <w:sz w:val="24"/>
          <w:szCs w:val="24"/>
        </w:rPr>
        <w:t xml:space="preserve"> связей </w:t>
      </w:r>
      <w:proofErr w:type="spellStart"/>
      <w:proofErr w:type="gramStart"/>
      <w:r w:rsidRPr="008409E7">
        <w:rPr>
          <w:rFonts w:ascii="Times New Roman" w:hAnsi="Times New Roman" w:cs="Times New Roman"/>
          <w:color w:val="000000"/>
          <w:sz w:val="24"/>
          <w:szCs w:val="24"/>
        </w:rPr>
        <w:t>естественно-научных</w:t>
      </w:r>
      <w:proofErr w:type="spellEnd"/>
      <w:proofErr w:type="gramEnd"/>
      <w:r w:rsidRPr="008409E7">
        <w:rPr>
          <w:rFonts w:ascii="Times New Roman" w:hAnsi="Times New Roman" w:cs="Times New Roman"/>
          <w:color w:val="000000"/>
          <w:sz w:val="24"/>
          <w:szCs w:val="24"/>
        </w:rPr>
        <w:t xml:space="preserve"> учебных предметов на уровне основного общего образования. </w:t>
      </w:r>
    </w:p>
    <w:p w:rsidR="00BE53C6" w:rsidRPr="008409E7" w:rsidRDefault="00BE53C6" w:rsidP="00BE53C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 xml:space="preserve">В программе по биологии определяются основные цели изучения биологии на уровне основного общего образования, планируемые результаты освоения программы по биологии: личностные, </w:t>
      </w:r>
      <w:proofErr w:type="spellStart"/>
      <w:r w:rsidRPr="008409E7">
        <w:rPr>
          <w:rFonts w:ascii="Times New Roman" w:hAnsi="Times New Roman" w:cs="Times New Roman"/>
          <w:color w:val="000000"/>
          <w:sz w:val="24"/>
          <w:szCs w:val="24"/>
        </w:rPr>
        <w:t>метапредметные</w:t>
      </w:r>
      <w:proofErr w:type="spellEnd"/>
      <w:r w:rsidRPr="008409E7">
        <w:rPr>
          <w:rFonts w:ascii="Times New Roman" w:hAnsi="Times New Roman" w:cs="Times New Roman"/>
          <w:color w:val="000000"/>
          <w:sz w:val="24"/>
          <w:szCs w:val="24"/>
        </w:rPr>
        <w:t>, предметные. Предметные планируемые результаты даны для каждого года изучения биологии.</w:t>
      </w:r>
    </w:p>
    <w:p w:rsidR="00BE53C6" w:rsidRPr="008409E7" w:rsidRDefault="00BE53C6" w:rsidP="00BE53C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>Биология развивает представления о познаваемости живой природы и методах её познания, позволяет сформировать систему научных знаний о живых системах, умения их получать, присваивать и применять в жизненных ситуациях.</w:t>
      </w:r>
    </w:p>
    <w:p w:rsidR="00BE53C6" w:rsidRPr="008409E7" w:rsidRDefault="00BE53C6" w:rsidP="00BE53C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 xml:space="preserve">Биологическая подготовка обеспечивает понимание </w:t>
      </w:r>
      <w:proofErr w:type="gramStart"/>
      <w:r w:rsidRPr="008409E7">
        <w:rPr>
          <w:rFonts w:ascii="Times New Roman" w:hAnsi="Times New Roman" w:cs="Times New Roman"/>
          <w:color w:val="000000"/>
          <w:sz w:val="24"/>
          <w:szCs w:val="24"/>
        </w:rPr>
        <w:t>обучающимися</w:t>
      </w:r>
      <w:proofErr w:type="gramEnd"/>
      <w:r w:rsidRPr="008409E7">
        <w:rPr>
          <w:rFonts w:ascii="Times New Roman" w:hAnsi="Times New Roman" w:cs="Times New Roman"/>
          <w:color w:val="000000"/>
          <w:sz w:val="24"/>
          <w:szCs w:val="24"/>
        </w:rPr>
        <w:t xml:space="preserve"> научных принципов человеческой деятельности в природе, закладывает основы экологической культуры, здорового образа жизни.</w:t>
      </w:r>
    </w:p>
    <w:p w:rsidR="00BE53C6" w:rsidRPr="008409E7" w:rsidRDefault="00BE53C6" w:rsidP="00BE53C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>Целями изучения биологии на уровне основного общего образования являются:</w:t>
      </w:r>
    </w:p>
    <w:p w:rsidR="00BE53C6" w:rsidRPr="008409E7" w:rsidRDefault="00BE53C6" w:rsidP="00BE53C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>формирование системы знаний о признаках и процессах жизнедеятельности биологических систем разного уровня организации;</w:t>
      </w:r>
    </w:p>
    <w:p w:rsidR="00BE53C6" w:rsidRPr="008409E7" w:rsidRDefault="00BE53C6" w:rsidP="00BE53C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>формирование системы знаний об особенностях строения, жизнедеятельности организма человека, условиях сохранения его здоровья;</w:t>
      </w:r>
    </w:p>
    <w:p w:rsidR="00BE53C6" w:rsidRPr="008409E7" w:rsidRDefault="00BE53C6" w:rsidP="00BE53C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>формирование умений применять методы биологической науки для изучения биологических систем, в том числе организма человека;</w:t>
      </w:r>
    </w:p>
    <w:p w:rsidR="00BE53C6" w:rsidRPr="008409E7" w:rsidRDefault="00BE53C6" w:rsidP="00BE53C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>формирование умений использовать информацию о современных достижениях в области биологии для объяснения процессов и явлений живой природы и жизнедеятельности собственного организма;</w:t>
      </w:r>
    </w:p>
    <w:p w:rsidR="00BE53C6" w:rsidRPr="008409E7" w:rsidRDefault="00BE53C6" w:rsidP="00BE53C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>формирование умений объяснять роль биологии в практической деятельности людей, значение биологического разнообразия для сохранения биосферы, последствия деятельности человека в природе;</w:t>
      </w:r>
    </w:p>
    <w:p w:rsidR="00BE53C6" w:rsidRPr="008409E7" w:rsidRDefault="00BE53C6" w:rsidP="00BE53C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>формирование экологической культуры в целях сохранения собственного здоровья и охраны окружающей среды.</w:t>
      </w:r>
    </w:p>
    <w:p w:rsidR="00BE53C6" w:rsidRPr="008409E7" w:rsidRDefault="00BE53C6" w:rsidP="00BE53C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>Достижение целей программы по биологии обеспечивается решением следующих задач:</w:t>
      </w:r>
    </w:p>
    <w:p w:rsidR="00BE53C6" w:rsidRPr="008409E7" w:rsidRDefault="00BE53C6" w:rsidP="00BE53C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 xml:space="preserve">приобретение </w:t>
      </w:r>
      <w:proofErr w:type="gramStart"/>
      <w:r w:rsidRPr="008409E7">
        <w:rPr>
          <w:rFonts w:ascii="Times New Roman" w:hAnsi="Times New Roman" w:cs="Times New Roman"/>
          <w:color w:val="000000"/>
          <w:sz w:val="24"/>
          <w:szCs w:val="24"/>
        </w:rPr>
        <w:t>обучающимися</w:t>
      </w:r>
      <w:proofErr w:type="gramEnd"/>
      <w:r w:rsidRPr="008409E7">
        <w:rPr>
          <w:rFonts w:ascii="Times New Roman" w:hAnsi="Times New Roman" w:cs="Times New Roman"/>
          <w:color w:val="000000"/>
          <w:sz w:val="24"/>
          <w:szCs w:val="24"/>
        </w:rPr>
        <w:t xml:space="preserve"> знаний о живой природе, закономерностях строения, жизнедеятельности и </w:t>
      </w:r>
      <w:proofErr w:type="spellStart"/>
      <w:r w:rsidRPr="008409E7">
        <w:rPr>
          <w:rFonts w:ascii="Times New Roman" w:hAnsi="Times New Roman" w:cs="Times New Roman"/>
          <w:color w:val="000000"/>
          <w:sz w:val="24"/>
          <w:szCs w:val="24"/>
        </w:rPr>
        <w:t>средообразующей</w:t>
      </w:r>
      <w:proofErr w:type="spellEnd"/>
      <w:r w:rsidRPr="008409E7">
        <w:rPr>
          <w:rFonts w:ascii="Times New Roman" w:hAnsi="Times New Roman" w:cs="Times New Roman"/>
          <w:color w:val="000000"/>
          <w:sz w:val="24"/>
          <w:szCs w:val="24"/>
        </w:rPr>
        <w:t xml:space="preserve"> роли организмов, человеке как биосоциальном существе, о роли биологической науки в практической деятельности людей;</w:t>
      </w:r>
    </w:p>
    <w:p w:rsidR="00BE53C6" w:rsidRPr="008409E7" w:rsidRDefault="00BE53C6" w:rsidP="00BE53C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>овладение умениями проводить исследования с использованием биологического оборудования и наблюдения за состоянием собственного организма;</w:t>
      </w:r>
    </w:p>
    <w:p w:rsidR="00BE53C6" w:rsidRPr="008409E7" w:rsidRDefault="00BE53C6" w:rsidP="00BE53C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>освоение приёмов работы с биологической информацией, в том числе о современных достижениях в области биологии, её анализ и критическое оценивание;</w:t>
      </w:r>
    </w:p>
    <w:p w:rsidR="00BE53C6" w:rsidRPr="008409E7" w:rsidRDefault="00BE53C6" w:rsidP="00BE53C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>воспитание биологически и экологически грамотной личности, готовой к сохранению собственного здоровья и охраны окружающей среды.</w:t>
      </w:r>
    </w:p>
    <w:p w:rsidR="00BE53C6" w:rsidRPr="008409E7" w:rsidRDefault="00BE53C6" w:rsidP="00BE53C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bookmarkStart w:id="2" w:name="3b562cd9-1b1f-4c62-99a2-3c330cdcc105"/>
      <w:r w:rsidRPr="008409E7">
        <w:rPr>
          <w:rFonts w:ascii="Times New Roman" w:hAnsi="Times New Roman" w:cs="Times New Roman"/>
          <w:color w:val="000000"/>
          <w:sz w:val="24"/>
          <w:szCs w:val="24"/>
        </w:rPr>
        <w:lastRenderedPageBreak/>
        <w:t>Общее число часов в 6 классе – 34 часа (1 час в неделю</w:t>
      </w:r>
      <w:bookmarkEnd w:id="2"/>
      <w:r w:rsidRPr="008409E7">
        <w:rPr>
          <w:rFonts w:ascii="Times New Roman" w:hAnsi="Times New Roman" w:cs="Times New Roman"/>
          <w:color w:val="000000"/>
          <w:sz w:val="24"/>
          <w:szCs w:val="24"/>
        </w:rPr>
        <w:t>)</w:t>
      </w:r>
    </w:p>
    <w:p w:rsidR="005D45EB" w:rsidRPr="008409E7" w:rsidRDefault="00BE53C6" w:rsidP="00BE53C6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 xml:space="preserve">         Предлагаемый в программе по биологии перечень лабораторных и практических работ является рекомендательным, учитель делает выбор проведения лабораторных работ и опытов с учётом индивидуальных особенностей обучающихся, списка экспериментальных заданий, предлагаемых в рамках основного государственного экзамена по биологии</w:t>
      </w:r>
      <w:r w:rsidR="005D45EB" w:rsidRPr="008409E7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5D45EB" w:rsidRPr="008409E7" w:rsidRDefault="005D45EB" w:rsidP="00BE53C6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>Содержание курса</w:t>
      </w:r>
    </w:p>
    <w:p w:rsidR="005D45EB" w:rsidRPr="008409E7" w:rsidRDefault="005D45EB" w:rsidP="005D45EB">
      <w:pPr>
        <w:numPr>
          <w:ilvl w:val="0"/>
          <w:numId w:val="1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b/>
          <w:color w:val="000000"/>
          <w:sz w:val="24"/>
          <w:szCs w:val="24"/>
        </w:rPr>
        <w:t>Растительный организм</w:t>
      </w:r>
    </w:p>
    <w:p w:rsidR="005D45EB" w:rsidRPr="008409E7" w:rsidRDefault="005D45EB" w:rsidP="005D45E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>Ботаника – наука о растениях. Разделы ботаники. Связь ботаники с другими науками и техникой. Общие признаки растений.</w:t>
      </w:r>
    </w:p>
    <w:p w:rsidR="005D45EB" w:rsidRPr="008409E7" w:rsidRDefault="005D45EB" w:rsidP="005D45E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>Разнообразие растений. Уровни организации растительного организма. Высшие и низшие растения. Споровые и семенные растения.</w:t>
      </w:r>
    </w:p>
    <w:p w:rsidR="005D45EB" w:rsidRPr="008409E7" w:rsidRDefault="005D45EB" w:rsidP="005D45E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>Растительная клетка. Изучение растительной клетки под световым микроскопом: клеточная оболочка, ядро, цитоплазма (пластиды, митохондрии, вакуоли с клеточным соком). Растительные ткани. Функции растительных тканей.</w:t>
      </w:r>
    </w:p>
    <w:p w:rsidR="005D45EB" w:rsidRPr="008409E7" w:rsidRDefault="005D45EB" w:rsidP="005D45E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>Органы и системы органов растений. Строение органов растительного организма, их роль и связь между собой.</w:t>
      </w:r>
    </w:p>
    <w:p w:rsidR="005D45EB" w:rsidRPr="008409E7" w:rsidRDefault="005D45EB" w:rsidP="005D45E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b/>
          <w:i/>
          <w:color w:val="000000"/>
          <w:sz w:val="24"/>
          <w:szCs w:val="24"/>
        </w:rPr>
        <w:t>Лабораторные и практические работы.</w:t>
      </w:r>
    </w:p>
    <w:p w:rsidR="005D45EB" w:rsidRPr="008409E7" w:rsidRDefault="005D45EB" w:rsidP="005D45E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>Изучение микроскопического строения листа водного растения элодеи.</w:t>
      </w:r>
    </w:p>
    <w:p w:rsidR="005D45EB" w:rsidRPr="008409E7" w:rsidRDefault="005D45EB" w:rsidP="005D45E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>Изучение строения растительных тканей (использование микропрепаратов).</w:t>
      </w:r>
    </w:p>
    <w:p w:rsidR="005D45EB" w:rsidRPr="008409E7" w:rsidRDefault="005D45EB" w:rsidP="005D45E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>Изучение внешнего строения травянистого цветкового растения (на живых или гербарных экземплярах растений): пастушья сумка, редька дикая, лютик едкий и другие растения.</w:t>
      </w:r>
    </w:p>
    <w:p w:rsidR="005D45EB" w:rsidRPr="008409E7" w:rsidRDefault="005D45EB" w:rsidP="005D45E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>Обнаружение неорганических и органических веществ в растении.</w:t>
      </w:r>
    </w:p>
    <w:p w:rsidR="005D45EB" w:rsidRPr="008409E7" w:rsidRDefault="005D45EB" w:rsidP="005D45E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b/>
          <w:i/>
          <w:color w:val="000000"/>
          <w:sz w:val="24"/>
          <w:szCs w:val="24"/>
        </w:rPr>
        <w:t xml:space="preserve">Экскурсии или </w:t>
      </w:r>
      <w:proofErr w:type="spellStart"/>
      <w:r w:rsidRPr="008409E7">
        <w:rPr>
          <w:rFonts w:ascii="Times New Roman" w:hAnsi="Times New Roman" w:cs="Times New Roman"/>
          <w:b/>
          <w:i/>
          <w:color w:val="000000"/>
          <w:sz w:val="24"/>
          <w:szCs w:val="24"/>
        </w:rPr>
        <w:t>видеоэкскурсии</w:t>
      </w:r>
      <w:proofErr w:type="spellEnd"/>
      <w:r w:rsidRPr="008409E7">
        <w:rPr>
          <w:rFonts w:ascii="Times New Roman" w:hAnsi="Times New Roman" w:cs="Times New Roman"/>
          <w:b/>
          <w:i/>
          <w:color w:val="000000"/>
          <w:sz w:val="24"/>
          <w:szCs w:val="24"/>
        </w:rPr>
        <w:t>.</w:t>
      </w:r>
    </w:p>
    <w:p w:rsidR="005D45EB" w:rsidRPr="008409E7" w:rsidRDefault="005D45EB" w:rsidP="005D45E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>Ознакомление в природе с цветковыми растениями.</w:t>
      </w:r>
    </w:p>
    <w:p w:rsidR="005D45EB" w:rsidRPr="008409E7" w:rsidRDefault="005D45EB" w:rsidP="005D45EB">
      <w:pPr>
        <w:numPr>
          <w:ilvl w:val="0"/>
          <w:numId w:val="2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Строение и многообразие покрытосеменных растений</w:t>
      </w:r>
    </w:p>
    <w:p w:rsidR="005D45EB" w:rsidRPr="008409E7" w:rsidRDefault="005D45EB" w:rsidP="005D45E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 xml:space="preserve">Строение семян. Состав и строение семян. </w:t>
      </w:r>
    </w:p>
    <w:p w:rsidR="005D45EB" w:rsidRPr="008409E7" w:rsidRDefault="005D45EB" w:rsidP="005D45E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 xml:space="preserve">Виды корней и типы корневых систем. Видоизменения корней. Корень – орган почвенного (минерального) питания. Корни и корневые системы. Внешнее и внутреннее строение корня в связи с его функциями. Корневой чехлик. Зоны корня. Корневые волоски. Рост корня. Поглощение корнями воды и минеральных веществ, необходимых растению (корневое давление, осмос). Видоизменение корней. </w:t>
      </w:r>
    </w:p>
    <w:p w:rsidR="005D45EB" w:rsidRPr="008409E7" w:rsidRDefault="005D45EB" w:rsidP="005D45E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>Побег. Развитие побега из почки. Строение стебля. Внешнее и внутреннее строение листа. Видоизменения побегов: корневище, клубень, луковица. Их строение, биологическое и хозяйственное значение. Побег и почки. Листорасположение и листовая мозаика. Строение и функции листа. Простые и сложные листья. Видоизменения листьев. Особенности внутреннего строения листа в связи с его функциями (кожица и устьица, основная ткань листа, проводящие пучки). Лист – орган воздушного питания.</w:t>
      </w:r>
    </w:p>
    <w:p w:rsidR="005D45EB" w:rsidRPr="008409E7" w:rsidRDefault="005D45EB" w:rsidP="005D45E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>Строение и разнообразие цветков. Соцветия. Плоды. Типы плодов. Распространение плодов и семян в природе.</w:t>
      </w:r>
    </w:p>
    <w:p w:rsidR="005D45EB" w:rsidRPr="008409E7" w:rsidRDefault="005D45EB" w:rsidP="005D45E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b/>
          <w:i/>
          <w:color w:val="000000"/>
          <w:sz w:val="24"/>
          <w:szCs w:val="24"/>
        </w:rPr>
        <w:t>Лабораторные и практические работы.</w:t>
      </w:r>
    </w:p>
    <w:p w:rsidR="005D45EB" w:rsidRPr="008409E7" w:rsidRDefault="005D45EB" w:rsidP="005D45E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>Изучение строения корневых систем (стержневой и мочковатой) на примере гербарных экземпляров или живых растений.</w:t>
      </w:r>
    </w:p>
    <w:p w:rsidR="005D45EB" w:rsidRPr="008409E7" w:rsidRDefault="005D45EB" w:rsidP="005D45E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>Изучение микропрепарата клеток корня.</w:t>
      </w:r>
    </w:p>
    <w:p w:rsidR="005D45EB" w:rsidRPr="008409E7" w:rsidRDefault="005D45EB" w:rsidP="005D45E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>Ознакомление с внешним строением листьев и листорасположением (на комнатных растениях).</w:t>
      </w:r>
    </w:p>
    <w:p w:rsidR="005D45EB" w:rsidRPr="008409E7" w:rsidRDefault="005D45EB" w:rsidP="005D45E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lastRenderedPageBreak/>
        <w:t>Изучение строения вегетативных и генеративных почек (на примере сирени, тополя и других растений).</w:t>
      </w:r>
    </w:p>
    <w:p w:rsidR="005D45EB" w:rsidRPr="008409E7" w:rsidRDefault="005D45EB" w:rsidP="005D45E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>Изучение микроскопического строения листа (на готовых микропрепаратах).</w:t>
      </w:r>
    </w:p>
    <w:p w:rsidR="005D45EB" w:rsidRPr="008409E7" w:rsidRDefault="005D45EB" w:rsidP="005D45E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>Рассматривание микроскопического строения ветки дерева (на готовом микропрепарате).</w:t>
      </w:r>
    </w:p>
    <w:p w:rsidR="005D45EB" w:rsidRPr="008409E7" w:rsidRDefault="005D45EB" w:rsidP="005D45E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>Исследование строения корневища, клубня, луковицы.</w:t>
      </w:r>
    </w:p>
    <w:p w:rsidR="005D45EB" w:rsidRPr="008409E7" w:rsidRDefault="005D45EB" w:rsidP="005D45E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>Изучение строения цветков.</w:t>
      </w:r>
    </w:p>
    <w:p w:rsidR="005D45EB" w:rsidRPr="008409E7" w:rsidRDefault="005D45EB" w:rsidP="005D45E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 xml:space="preserve">Ознакомление с различными типами соцветий. </w:t>
      </w:r>
    </w:p>
    <w:p w:rsidR="005D45EB" w:rsidRPr="008409E7" w:rsidRDefault="005D45EB" w:rsidP="005D45E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>Изучение строения семян двудольных растений.</w:t>
      </w:r>
    </w:p>
    <w:p w:rsidR="005D45EB" w:rsidRPr="008409E7" w:rsidRDefault="005D45EB" w:rsidP="005D45E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>Изучение строения семян однодольных растений.</w:t>
      </w:r>
    </w:p>
    <w:p w:rsidR="005D45EB" w:rsidRPr="008409E7" w:rsidRDefault="005D45EB" w:rsidP="005D45EB">
      <w:pPr>
        <w:numPr>
          <w:ilvl w:val="0"/>
          <w:numId w:val="3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Жизнедеятельность растительного организма</w:t>
      </w:r>
    </w:p>
    <w:p w:rsidR="005D45EB" w:rsidRPr="008409E7" w:rsidRDefault="005D45EB" w:rsidP="005D45E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b/>
          <w:color w:val="000000"/>
          <w:sz w:val="24"/>
          <w:szCs w:val="24"/>
        </w:rPr>
        <w:t>Обмен веществ у растений</w:t>
      </w:r>
    </w:p>
    <w:p w:rsidR="005D45EB" w:rsidRPr="008409E7" w:rsidRDefault="005D45EB" w:rsidP="005D45E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8409E7">
        <w:rPr>
          <w:rFonts w:ascii="Times New Roman" w:hAnsi="Times New Roman" w:cs="Times New Roman"/>
          <w:color w:val="000000"/>
          <w:sz w:val="24"/>
          <w:szCs w:val="24"/>
        </w:rPr>
        <w:t>Неорганические (вода, минеральные соли) и органические вещества (белки, жиры, углеводы, нуклеиновые кислоты, витамины и другие вещества) растения.</w:t>
      </w:r>
      <w:proofErr w:type="gramEnd"/>
      <w:r w:rsidRPr="008409E7">
        <w:rPr>
          <w:rFonts w:ascii="Times New Roman" w:hAnsi="Times New Roman" w:cs="Times New Roman"/>
          <w:color w:val="000000"/>
          <w:sz w:val="24"/>
          <w:szCs w:val="24"/>
        </w:rPr>
        <w:t xml:space="preserve"> Минеральное питание растений. Удобрения. </w:t>
      </w:r>
    </w:p>
    <w:p w:rsidR="005D45EB" w:rsidRPr="008409E7" w:rsidRDefault="005D45EB" w:rsidP="005D45E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Питание растения. </w:t>
      </w:r>
    </w:p>
    <w:p w:rsidR="005D45EB" w:rsidRPr="008409E7" w:rsidRDefault="005D45EB" w:rsidP="005D45E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>Поглощение корнями воды и минеральных веществ, необходимых растению (корневое давление, осмос). Почва, её плодородие. Значение обработки почвы (окучивание), внесения удобрений, прореживания проростков, полива для жизни культурных растений. Гидропоника.</w:t>
      </w:r>
    </w:p>
    <w:p w:rsidR="005D45EB" w:rsidRPr="008409E7" w:rsidRDefault="005D45EB" w:rsidP="005D45E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>Фотосинтез. Лист – орган воздушного питания. Значение фотосинтеза в природе и в жизни человека.</w:t>
      </w:r>
    </w:p>
    <w:p w:rsidR="005D45EB" w:rsidRPr="008409E7" w:rsidRDefault="005D45EB" w:rsidP="005D45E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b/>
          <w:color w:val="000000"/>
          <w:sz w:val="24"/>
          <w:szCs w:val="24"/>
        </w:rPr>
        <w:t>Дыхание растения.</w:t>
      </w:r>
    </w:p>
    <w:p w:rsidR="005D45EB" w:rsidRPr="008409E7" w:rsidRDefault="005D45EB" w:rsidP="005D45E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>Дыхание корня. Рыхление почвы для улучшения дыхания корней. Условия, препятствующие дыханию корней. Лист как орган дыхания (</w:t>
      </w:r>
      <w:proofErr w:type="spellStart"/>
      <w:r w:rsidRPr="008409E7">
        <w:rPr>
          <w:rFonts w:ascii="Times New Roman" w:hAnsi="Times New Roman" w:cs="Times New Roman"/>
          <w:color w:val="000000"/>
          <w:sz w:val="24"/>
          <w:szCs w:val="24"/>
        </w:rPr>
        <w:t>устьичный</w:t>
      </w:r>
      <w:proofErr w:type="spellEnd"/>
      <w:r w:rsidRPr="008409E7">
        <w:rPr>
          <w:rFonts w:ascii="Times New Roman" w:hAnsi="Times New Roman" w:cs="Times New Roman"/>
          <w:color w:val="000000"/>
          <w:sz w:val="24"/>
          <w:szCs w:val="24"/>
        </w:rPr>
        <w:t xml:space="preserve"> аппарат). Поступление в лист атмосферного воздуха. Сильная запылённость воздуха, как препятствие для дыхания листьев. Стебель как орган дыхания (наличие устьиц в кожице, чечевичек). Особенности дыхания растений. Взаимосвязь дыхания растения с фотосинтезом.</w:t>
      </w:r>
    </w:p>
    <w:p w:rsidR="005D45EB" w:rsidRPr="008409E7" w:rsidRDefault="005D45EB" w:rsidP="005D45E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b/>
          <w:color w:val="000000"/>
          <w:sz w:val="24"/>
          <w:szCs w:val="24"/>
        </w:rPr>
        <w:t>Транспорт веществ в растении.</w:t>
      </w:r>
    </w:p>
    <w:p w:rsidR="005D45EB" w:rsidRPr="008409E7" w:rsidRDefault="005D45EB" w:rsidP="005D45E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>Связь клеточного строения стебля с его функциями. Рост стебля в длину. Клеточное строение стебля травянистого растения: кожица, проводящие пучки, основная ткань (паренхима). Клеточное строение стебля древесного растения: кора (пробка, луб), камбий, древесина и сердцевина. Рост стебля в толщину. Проводящие ткани корня. Транспорт воды и минеральных веществ в растении (сосуды древесины) – восходящий ток. Испарение воды через стебель и листья (транспирация). Регуляция испарения воды в растении. Влияние внешних условий на испарение воды. Транспорт органических веществ в растении (ситовидные трубки луба) – нисходящий ток. Перераспределение и запасание веществ в растении. Выделение у растений. Листопад.</w:t>
      </w:r>
    </w:p>
    <w:p w:rsidR="005D45EB" w:rsidRPr="008409E7" w:rsidRDefault="005D45EB" w:rsidP="005D45E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b/>
          <w:color w:val="000000"/>
          <w:sz w:val="24"/>
          <w:szCs w:val="24"/>
        </w:rPr>
        <w:t>Рост и развитие растения.</w:t>
      </w:r>
    </w:p>
    <w:p w:rsidR="005D45EB" w:rsidRPr="008409E7" w:rsidRDefault="005D45EB" w:rsidP="005D45E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>Прорастание семян. Условия прорастания семян. Подготовка семян к посеву. Развитие проростков.</w:t>
      </w:r>
    </w:p>
    <w:p w:rsidR="005D45EB" w:rsidRPr="008409E7" w:rsidRDefault="005D45EB" w:rsidP="005D45E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>Образовательные ткани. Конус нарастания побега, рост кончика корня. Верхушечный и вставочный рост. Рост корня и стебля в толщину, камбий. Образование годичных колец у древесных растений. Влияние фитогормонов на рост растения. Ростовые движения растений. Развитие побега из почки.</w:t>
      </w:r>
    </w:p>
    <w:p w:rsidR="005D45EB" w:rsidRPr="008409E7" w:rsidRDefault="005D45EB" w:rsidP="005D45E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>Размножение растений и его значение. Семенное (генеративное) размножение растений. Цветки и соцветия. Опыление. Перекрёстное опыление (ветром, животными, водой) и самоопыление. Двойное оплодотворение. Наследование признаков обоих растений.</w:t>
      </w:r>
    </w:p>
    <w:p w:rsidR="005D45EB" w:rsidRPr="008409E7" w:rsidRDefault="005D45EB" w:rsidP="005D45E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lastRenderedPageBreak/>
        <w:t>Вегетативное размножение цветковых растений в природе. Вегетативное размножение культурных растений. Клоны. Сохранение признаков материнского растения. Хозяйственное значение вегетативного размножения.</w:t>
      </w:r>
    </w:p>
    <w:p w:rsidR="005D45EB" w:rsidRPr="008409E7" w:rsidRDefault="005D45EB" w:rsidP="005D45E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b/>
          <w:i/>
          <w:color w:val="000000"/>
          <w:sz w:val="24"/>
          <w:szCs w:val="24"/>
        </w:rPr>
        <w:t>Лабораторные и практические работы.</w:t>
      </w:r>
    </w:p>
    <w:p w:rsidR="005D45EB" w:rsidRPr="008409E7" w:rsidRDefault="005D45EB" w:rsidP="005D45E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 xml:space="preserve">Наблюдение за ростом корня. </w:t>
      </w:r>
    </w:p>
    <w:p w:rsidR="005D45EB" w:rsidRPr="008409E7" w:rsidRDefault="005D45EB" w:rsidP="005D45E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>Наблюдение за ростом побега.</w:t>
      </w:r>
    </w:p>
    <w:p w:rsidR="005D45EB" w:rsidRPr="008409E7" w:rsidRDefault="005D45EB" w:rsidP="005D45E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>Определение возраста дерева по спилу.</w:t>
      </w:r>
    </w:p>
    <w:p w:rsidR="005D45EB" w:rsidRPr="008409E7" w:rsidRDefault="005D45EB" w:rsidP="005D45E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>Выявление передвижения воды и минеральных веществ по древесине.</w:t>
      </w:r>
    </w:p>
    <w:p w:rsidR="005D45EB" w:rsidRPr="008409E7" w:rsidRDefault="005D45EB" w:rsidP="005D45E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>Наблюдение процесса выделения кислорода на свету аквариумными растениями.</w:t>
      </w:r>
    </w:p>
    <w:p w:rsidR="005D45EB" w:rsidRPr="008409E7" w:rsidRDefault="005D45EB" w:rsidP="005D45E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>Изучение роли рыхления для дыхания корней.</w:t>
      </w:r>
    </w:p>
    <w:p w:rsidR="005D45EB" w:rsidRPr="008409E7" w:rsidRDefault="005D45EB" w:rsidP="005D45E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 xml:space="preserve">Овладение приёмами вегетативного размножения растений (черенкование побегов, черенкование листьев и другие) на примере комнатных растений (традесканция, </w:t>
      </w:r>
      <w:proofErr w:type="spellStart"/>
      <w:r w:rsidRPr="008409E7">
        <w:rPr>
          <w:rFonts w:ascii="Times New Roman" w:hAnsi="Times New Roman" w:cs="Times New Roman"/>
          <w:color w:val="000000"/>
          <w:sz w:val="24"/>
          <w:szCs w:val="24"/>
        </w:rPr>
        <w:t>сенполия</w:t>
      </w:r>
      <w:proofErr w:type="spellEnd"/>
      <w:r w:rsidRPr="008409E7">
        <w:rPr>
          <w:rFonts w:ascii="Times New Roman" w:hAnsi="Times New Roman" w:cs="Times New Roman"/>
          <w:color w:val="000000"/>
          <w:sz w:val="24"/>
          <w:szCs w:val="24"/>
        </w:rPr>
        <w:t xml:space="preserve">, бегония, </w:t>
      </w:r>
      <w:proofErr w:type="spellStart"/>
      <w:r w:rsidRPr="008409E7">
        <w:rPr>
          <w:rFonts w:ascii="Times New Roman" w:hAnsi="Times New Roman" w:cs="Times New Roman"/>
          <w:color w:val="000000"/>
          <w:sz w:val="24"/>
          <w:szCs w:val="24"/>
        </w:rPr>
        <w:t>сансевьера</w:t>
      </w:r>
      <w:proofErr w:type="spellEnd"/>
      <w:r w:rsidRPr="008409E7">
        <w:rPr>
          <w:rFonts w:ascii="Times New Roman" w:hAnsi="Times New Roman" w:cs="Times New Roman"/>
          <w:color w:val="000000"/>
          <w:sz w:val="24"/>
          <w:szCs w:val="24"/>
        </w:rPr>
        <w:t xml:space="preserve"> и другие растения).</w:t>
      </w:r>
    </w:p>
    <w:p w:rsidR="005D45EB" w:rsidRPr="008409E7" w:rsidRDefault="005D45EB" w:rsidP="005D45E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>Определение всхожести семян культурных растений и посев их в грунт.</w:t>
      </w:r>
    </w:p>
    <w:p w:rsidR="005D45EB" w:rsidRPr="008409E7" w:rsidRDefault="005D45EB" w:rsidP="005D45E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>Наблюдение за ростом и развитием цветкового растения в комнатных условиях (на примере фасоли или посевного гороха).</w:t>
      </w:r>
    </w:p>
    <w:p w:rsidR="005D45EB" w:rsidRPr="008409E7" w:rsidRDefault="005D45EB" w:rsidP="005D45E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>Определение условий прорастания семян.</w:t>
      </w:r>
    </w:p>
    <w:p w:rsidR="005D45EB" w:rsidRPr="008409E7" w:rsidRDefault="005D45EB" w:rsidP="005D45EB">
      <w:pPr>
        <w:spacing w:after="0"/>
        <w:ind w:left="120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ayout w:type="fixed"/>
        <w:tblLook w:val="04A0"/>
      </w:tblPr>
      <w:tblGrid>
        <w:gridCol w:w="687"/>
        <w:gridCol w:w="4233"/>
        <w:gridCol w:w="992"/>
        <w:gridCol w:w="1134"/>
        <w:gridCol w:w="1134"/>
        <w:gridCol w:w="1701"/>
      </w:tblGrid>
      <w:tr w:rsidR="005D45EB" w:rsidRPr="008409E7" w:rsidTr="008409E7">
        <w:trPr>
          <w:trHeight w:val="144"/>
          <w:tblCellSpacing w:w="20" w:type="nil"/>
        </w:trPr>
        <w:tc>
          <w:tcPr>
            <w:tcW w:w="68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D45EB" w:rsidRPr="008409E7" w:rsidRDefault="005D45EB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№ </w:t>
            </w:r>
            <w:proofErr w:type="gramStart"/>
            <w:r w:rsidRPr="008409E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п</w:t>
            </w:r>
            <w:proofErr w:type="gramEnd"/>
            <w:r w:rsidRPr="008409E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/п </w:t>
            </w:r>
          </w:p>
          <w:p w:rsidR="005D45EB" w:rsidRPr="008409E7" w:rsidRDefault="005D45EB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3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D45EB" w:rsidRPr="008409E7" w:rsidRDefault="005D45EB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Наименование разделов и тем программы </w:t>
            </w:r>
          </w:p>
          <w:p w:rsidR="005D45EB" w:rsidRPr="008409E7" w:rsidRDefault="005D45EB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gridSpan w:val="3"/>
            <w:tcMar>
              <w:top w:w="50" w:type="dxa"/>
              <w:left w:w="100" w:type="dxa"/>
            </w:tcMar>
            <w:vAlign w:val="center"/>
          </w:tcPr>
          <w:p w:rsidR="005D45EB" w:rsidRPr="008409E7" w:rsidRDefault="005D45EB" w:rsidP="003904CF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170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D45EB" w:rsidRPr="008409E7" w:rsidRDefault="005D45EB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Электронные (цифровые) образовательные ресурсы </w:t>
            </w:r>
          </w:p>
          <w:p w:rsidR="005D45EB" w:rsidRPr="008409E7" w:rsidRDefault="005D45EB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D45EB" w:rsidRPr="008409E7" w:rsidTr="008409E7">
        <w:trPr>
          <w:trHeight w:val="144"/>
          <w:tblCellSpacing w:w="20" w:type="nil"/>
        </w:trPr>
        <w:tc>
          <w:tcPr>
            <w:tcW w:w="687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D45EB" w:rsidRPr="008409E7" w:rsidRDefault="005D45EB" w:rsidP="003904C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33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D45EB" w:rsidRPr="008409E7" w:rsidRDefault="005D45EB" w:rsidP="003904C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5D45EB" w:rsidRPr="008409E7" w:rsidRDefault="005D45EB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5D45EB" w:rsidRPr="008409E7" w:rsidRDefault="005D45EB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5D45EB" w:rsidRPr="008409E7" w:rsidRDefault="005D45EB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5D45EB" w:rsidRPr="008409E7" w:rsidRDefault="005D45EB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5D45EB" w:rsidRPr="008409E7" w:rsidRDefault="005D45EB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Практические работы </w:t>
            </w:r>
          </w:p>
          <w:p w:rsidR="005D45EB" w:rsidRPr="008409E7" w:rsidRDefault="005D45EB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D45EB" w:rsidRPr="008409E7" w:rsidRDefault="005D45EB" w:rsidP="003904C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D45EB" w:rsidRPr="008409E7" w:rsidTr="008409E7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D45EB" w:rsidRPr="008409E7" w:rsidRDefault="005D45EB" w:rsidP="003904CF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4233" w:type="dxa"/>
            <w:tcMar>
              <w:top w:w="50" w:type="dxa"/>
              <w:left w:w="100" w:type="dxa"/>
            </w:tcMar>
            <w:vAlign w:val="center"/>
          </w:tcPr>
          <w:p w:rsidR="005D45EB" w:rsidRPr="008409E7" w:rsidRDefault="005D45EB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Растительный организм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5D45EB" w:rsidRPr="008409E7" w:rsidRDefault="005D45EB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8 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5D45EB" w:rsidRPr="008409E7" w:rsidRDefault="005D45EB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5D45EB" w:rsidRPr="008409E7" w:rsidRDefault="005D45EB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1.5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5D45EB" w:rsidRPr="008409E7" w:rsidRDefault="005D45EB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7">
              <w:r w:rsidRPr="008409E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https://m.edsoo.ru/7f4148d0</w:t>
              </w:r>
            </w:hyperlink>
          </w:p>
        </w:tc>
      </w:tr>
      <w:tr w:rsidR="005D45EB" w:rsidRPr="008409E7" w:rsidTr="008409E7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D45EB" w:rsidRPr="008409E7" w:rsidRDefault="005D45EB" w:rsidP="003904CF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4233" w:type="dxa"/>
            <w:tcMar>
              <w:top w:w="50" w:type="dxa"/>
              <w:left w:w="100" w:type="dxa"/>
            </w:tcMar>
            <w:vAlign w:val="center"/>
          </w:tcPr>
          <w:p w:rsidR="005D45EB" w:rsidRPr="008409E7" w:rsidRDefault="005D45EB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Строение и многообразие покрытосеменных растений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5D45EB" w:rsidRPr="008409E7" w:rsidRDefault="005D45EB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11 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5D45EB" w:rsidRPr="008409E7" w:rsidRDefault="005D45EB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5D45EB" w:rsidRPr="008409E7" w:rsidRDefault="005D45EB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3.5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5D45EB" w:rsidRPr="008409E7" w:rsidRDefault="005D45EB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8">
              <w:r w:rsidRPr="008409E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https://m.edsoo.ru/7f4148d0</w:t>
              </w:r>
            </w:hyperlink>
          </w:p>
        </w:tc>
      </w:tr>
      <w:tr w:rsidR="005D45EB" w:rsidRPr="008409E7" w:rsidTr="008409E7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D45EB" w:rsidRPr="008409E7" w:rsidRDefault="005D45EB" w:rsidP="003904CF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4233" w:type="dxa"/>
            <w:tcMar>
              <w:top w:w="50" w:type="dxa"/>
              <w:left w:w="100" w:type="dxa"/>
            </w:tcMar>
            <w:vAlign w:val="center"/>
          </w:tcPr>
          <w:p w:rsidR="005D45EB" w:rsidRPr="008409E7" w:rsidRDefault="005D45EB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Жизнедеятельность растительного организма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5D45EB" w:rsidRPr="008409E7" w:rsidRDefault="005D45EB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14 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5D45EB" w:rsidRPr="008409E7" w:rsidRDefault="005D45EB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5D45EB" w:rsidRPr="008409E7" w:rsidRDefault="005D45EB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5D45EB" w:rsidRPr="008409E7" w:rsidRDefault="005D45EB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9">
              <w:r w:rsidRPr="008409E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https://m.edsoo.ru/7f4148d0</w:t>
              </w:r>
            </w:hyperlink>
          </w:p>
        </w:tc>
      </w:tr>
      <w:tr w:rsidR="005D45EB" w:rsidRPr="008409E7" w:rsidTr="008409E7">
        <w:trPr>
          <w:trHeight w:val="144"/>
          <w:tblCellSpacing w:w="20" w:type="nil"/>
        </w:trPr>
        <w:tc>
          <w:tcPr>
            <w:tcW w:w="687" w:type="dxa"/>
            <w:tcMar>
              <w:top w:w="50" w:type="dxa"/>
              <w:left w:w="100" w:type="dxa"/>
            </w:tcMar>
            <w:vAlign w:val="center"/>
          </w:tcPr>
          <w:p w:rsidR="005D45EB" w:rsidRPr="008409E7" w:rsidRDefault="005D45EB" w:rsidP="003904CF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4233" w:type="dxa"/>
            <w:tcMar>
              <w:top w:w="50" w:type="dxa"/>
              <w:left w:w="100" w:type="dxa"/>
            </w:tcMar>
            <w:vAlign w:val="center"/>
          </w:tcPr>
          <w:p w:rsidR="005D45EB" w:rsidRPr="008409E7" w:rsidRDefault="005D45EB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Резервное время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5D45EB" w:rsidRPr="008409E7" w:rsidRDefault="005D45EB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5D45EB" w:rsidRPr="008409E7" w:rsidRDefault="005D45EB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5D45EB" w:rsidRPr="008409E7" w:rsidRDefault="005D45EB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5D45EB" w:rsidRPr="008409E7" w:rsidRDefault="005D45EB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0">
              <w:r w:rsidRPr="008409E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https://m.edsoo.ru/7f4148d0</w:t>
              </w:r>
            </w:hyperlink>
          </w:p>
        </w:tc>
      </w:tr>
      <w:tr w:rsidR="005D45EB" w:rsidRPr="008409E7" w:rsidTr="008409E7">
        <w:trPr>
          <w:trHeight w:val="144"/>
          <w:tblCellSpacing w:w="20" w:type="nil"/>
        </w:trPr>
        <w:tc>
          <w:tcPr>
            <w:tcW w:w="4920" w:type="dxa"/>
            <w:gridSpan w:val="2"/>
            <w:tcMar>
              <w:top w:w="50" w:type="dxa"/>
              <w:left w:w="100" w:type="dxa"/>
            </w:tcMar>
            <w:vAlign w:val="center"/>
          </w:tcPr>
          <w:p w:rsidR="005D45EB" w:rsidRPr="008409E7" w:rsidRDefault="005D45EB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ОБЩЕЕ КОЛИЧЕСТВО ЧАСОВ ПО ПРОГРАММЕ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5D45EB" w:rsidRPr="008409E7" w:rsidRDefault="005D45EB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34 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5D45EB" w:rsidRPr="008409E7" w:rsidRDefault="005D45EB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5D45EB" w:rsidRPr="008409E7" w:rsidRDefault="005D45EB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8 </w:t>
            </w: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5D45EB" w:rsidRPr="008409E7" w:rsidRDefault="005D45EB" w:rsidP="003904C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D45EB" w:rsidRPr="008409E7" w:rsidRDefault="005D45EB" w:rsidP="005D45EB">
      <w:pPr>
        <w:rPr>
          <w:rFonts w:ascii="Times New Roman" w:hAnsi="Times New Roman" w:cs="Times New Roman"/>
          <w:sz w:val="24"/>
          <w:szCs w:val="24"/>
          <w:lang w:val="tt-RU"/>
        </w:rPr>
        <w:sectPr w:rsidR="005D45EB" w:rsidRPr="008409E7" w:rsidSect="00AF18D0">
          <w:pgSz w:w="11906" w:h="16383"/>
          <w:pgMar w:top="851" w:right="1134" w:bottom="850" w:left="1134" w:header="720" w:footer="720" w:gutter="0"/>
          <w:cols w:space="720"/>
          <w:docGrid w:linePitch="299"/>
        </w:sectPr>
      </w:pPr>
    </w:p>
    <w:p w:rsidR="005D45EB" w:rsidRPr="008409E7" w:rsidRDefault="005D45EB" w:rsidP="008409E7">
      <w:pPr>
        <w:spacing w:after="0"/>
        <w:rPr>
          <w:rFonts w:ascii="Times New Roman" w:hAnsi="Times New Roman" w:cs="Times New Roman"/>
          <w:sz w:val="24"/>
          <w:szCs w:val="24"/>
          <w:lang w:val="tt-RU"/>
        </w:rPr>
      </w:pPr>
    </w:p>
    <w:tbl>
      <w:tblPr>
        <w:tblW w:w="10590" w:type="dxa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ayout w:type="fixed"/>
        <w:tblLook w:val="04A0"/>
      </w:tblPr>
      <w:tblGrid>
        <w:gridCol w:w="667"/>
        <w:gridCol w:w="4111"/>
        <w:gridCol w:w="709"/>
        <w:gridCol w:w="992"/>
        <w:gridCol w:w="851"/>
        <w:gridCol w:w="992"/>
        <w:gridCol w:w="992"/>
        <w:gridCol w:w="1276"/>
      </w:tblGrid>
      <w:tr w:rsidR="00707BEC" w:rsidRPr="008409E7" w:rsidTr="00552A2C">
        <w:trPr>
          <w:trHeight w:val="144"/>
          <w:tblCellSpacing w:w="20" w:type="nil"/>
        </w:trPr>
        <w:tc>
          <w:tcPr>
            <w:tcW w:w="66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№ </w:t>
            </w:r>
            <w:proofErr w:type="gramStart"/>
            <w:r w:rsidRPr="008409E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п</w:t>
            </w:r>
            <w:proofErr w:type="gramEnd"/>
            <w:r w:rsidRPr="008409E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/п </w:t>
            </w:r>
          </w:p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1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Тема урока </w:t>
            </w:r>
          </w:p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  <w:gridSpan w:val="3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992" w:type="dxa"/>
            <w:vMerge w:val="restart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Дата изучения </w:t>
            </w:r>
          </w:p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vMerge w:val="restart"/>
            <w:tcBorders>
              <w:left w:val="single" w:sz="4" w:space="0" w:color="auto"/>
            </w:tcBorders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Электронные цифровые образовательные ресурсы </w:t>
            </w:r>
          </w:p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07BEC" w:rsidRPr="008409E7" w:rsidTr="00552A2C">
        <w:trPr>
          <w:trHeight w:val="144"/>
          <w:tblCellSpacing w:w="20" w:type="nil"/>
        </w:trPr>
        <w:tc>
          <w:tcPr>
            <w:tcW w:w="667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07BEC" w:rsidRPr="008409E7" w:rsidRDefault="00707BEC" w:rsidP="003904C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11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07BEC" w:rsidRPr="008409E7" w:rsidRDefault="00707BEC" w:rsidP="003904C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Практические работы </w:t>
            </w:r>
          </w:p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top w:val="nil"/>
              <w:right w:val="single" w:sz="4" w:space="0" w:color="auto"/>
            </w:tcBorders>
            <w:tcMar>
              <w:top w:w="50" w:type="dxa"/>
              <w:left w:w="100" w:type="dxa"/>
            </w:tcMar>
          </w:tcPr>
          <w:p w:rsidR="00707BEC" w:rsidRPr="008409E7" w:rsidRDefault="00707BEC" w:rsidP="003904C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top w:val="nil"/>
              <w:left w:val="single" w:sz="4" w:space="0" w:color="auto"/>
            </w:tcBorders>
          </w:tcPr>
          <w:p w:rsidR="00707BEC" w:rsidRPr="008409E7" w:rsidRDefault="00707BEC" w:rsidP="003904C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07BEC" w:rsidRPr="008409E7" w:rsidRDefault="00707BEC" w:rsidP="003904C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07BEC" w:rsidRPr="008409E7" w:rsidTr="00552A2C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707BEC" w:rsidRPr="00614368" w:rsidRDefault="00707BEC" w:rsidP="009E1AC1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14368">
              <w:rPr>
                <w:rFonts w:ascii="Times New Roman" w:eastAsia="Calibri" w:hAnsi="Times New Roman" w:cs="Times New Roman"/>
                <w:sz w:val="24"/>
                <w:szCs w:val="24"/>
              </w:rPr>
              <w:t>Ботаника – наука о растениях. Разделы ботаники. Связь ботаники с другими науками и техникой. Общие признаки растений.</w:t>
            </w:r>
          </w:p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06.09.2023 </w:t>
            </w: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1">
              <w:r w:rsidRPr="008409E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https://m.edsoo.ru/863d0af2</w:t>
              </w:r>
            </w:hyperlink>
          </w:p>
        </w:tc>
      </w:tr>
      <w:tr w:rsidR="00707BEC" w:rsidRPr="008409E7" w:rsidTr="00552A2C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9E1AC1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1436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Разнообразие растений. </w:t>
            </w: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Общие признаки и уровни организации растительного организма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. 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13.09.2023 </w:t>
            </w: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2">
              <w:r w:rsidRPr="008409E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https://m.edsoo.ru/863d0c82</w:t>
              </w:r>
            </w:hyperlink>
          </w:p>
        </w:tc>
      </w:tr>
      <w:tr w:rsidR="00707BEC" w:rsidRPr="008409E7" w:rsidTr="00552A2C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707BEC" w:rsidRPr="00614368" w:rsidRDefault="00707BEC" w:rsidP="009E1AC1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14368">
              <w:rPr>
                <w:rFonts w:ascii="Times New Roman" w:eastAsia="Calibri" w:hAnsi="Times New Roman" w:cs="Times New Roman"/>
                <w:sz w:val="24"/>
                <w:szCs w:val="24"/>
              </w:rPr>
              <w:t>Высшие и низшие растения. Споровые и семенные растения.</w:t>
            </w:r>
          </w:p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20.09.2023 </w:t>
            </w: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3">
              <w:r w:rsidRPr="008409E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https://m.edsoo.ru/863d0de0</w:t>
              </w:r>
            </w:hyperlink>
          </w:p>
        </w:tc>
      </w:tr>
      <w:tr w:rsidR="00707BEC" w:rsidRPr="008409E7" w:rsidTr="00552A2C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9E1AC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Растительная клетка, ее изучение. </w:t>
            </w:r>
            <w:r w:rsidRPr="00772DD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 xml:space="preserve">Лабораторная работа «Изучение микроскопического строения листа водного растения элодеи, </w:t>
            </w:r>
            <w:r w:rsidRPr="00772DD9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клеточная оболочка, ядро, цитоплазма (пластиды, митохондрии, вакуоли с клеточным соком)».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27.09.2023 </w:t>
            </w: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4">
              <w:r w:rsidRPr="008409E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https://m.edsoo.ru/863d0fde</w:t>
              </w:r>
            </w:hyperlink>
          </w:p>
        </w:tc>
      </w:tr>
      <w:tr w:rsidR="00707BEC" w:rsidRPr="008409E7" w:rsidTr="00552A2C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A7380F" w:rsidRPr="00772DD9" w:rsidRDefault="00707BEC" w:rsidP="00A7380F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Химический состав клетки. </w:t>
            </w:r>
            <w:r w:rsidRPr="00772DD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Лабораторная работа «Обнаружение неорганических и органических веществ в растении»</w:t>
            </w:r>
          </w:p>
          <w:p w:rsidR="00707BEC" w:rsidRPr="008409E7" w:rsidRDefault="00707BEC" w:rsidP="00A7380F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992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04.10.2023 </w:t>
            </w: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07BEC" w:rsidRPr="008409E7" w:rsidTr="00552A2C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54693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Жизнедеятельность клетки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11.10.2023 </w:t>
            </w: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07BEC" w:rsidRPr="008409E7" w:rsidTr="00552A2C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9E1AC1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Растительные ткани, их функции. </w:t>
            </w:r>
            <w:r w:rsidRPr="00772DD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 xml:space="preserve">Лабораторная работа «Изучение строения растительных тканей </w:t>
            </w:r>
            <w:r w:rsidRPr="00772DD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lastRenderedPageBreak/>
              <w:t>(использование микропрепаратов)»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992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18.10.2023 </w:t>
            </w: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5">
              <w:r w:rsidRPr="008409E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</w:t>
              </w:r>
              <w:r w:rsidRPr="008409E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lastRenderedPageBreak/>
                <w:t>edsoo.ru/863d115a</w:t>
              </w:r>
            </w:hyperlink>
          </w:p>
        </w:tc>
      </w:tr>
      <w:tr w:rsidR="00707BEC" w:rsidRPr="008409E7" w:rsidTr="00552A2C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8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707BEC" w:rsidRPr="00614368" w:rsidRDefault="00707BEC" w:rsidP="00546939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14368">
              <w:rPr>
                <w:rFonts w:ascii="Times New Roman" w:eastAsia="Calibri" w:hAnsi="Times New Roman" w:cs="Times New Roman"/>
                <w:sz w:val="24"/>
                <w:szCs w:val="24"/>
              </w:rPr>
              <w:t>Органы и системы органов растений. Строение органов растительного организма, их роль и связь между собой.</w:t>
            </w:r>
          </w:p>
          <w:p w:rsidR="00546939" w:rsidRPr="00772DD9" w:rsidRDefault="00707BEC" w:rsidP="00546939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 w:rsidRPr="00772DD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Лабораторная работа «Изучение внешнего строения травянистого цветкового растения (на живых или гербарных экземплярах растений): пастушья сумка, редька дикая, лютик едкий и другие растения»</w:t>
            </w:r>
          </w:p>
          <w:p w:rsidR="00546939" w:rsidRPr="00614368" w:rsidRDefault="00546939" w:rsidP="00546939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1436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Экскурсии или </w:t>
            </w:r>
            <w:proofErr w:type="spellStart"/>
            <w:r w:rsidRPr="00614368">
              <w:rPr>
                <w:rFonts w:ascii="Times New Roman" w:eastAsia="Calibri" w:hAnsi="Times New Roman" w:cs="Times New Roman"/>
                <w:sz w:val="24"/>
                <w:szCs w:val="24"/>
              </w:rPr>
              <w:t>видеоэкскурсии</w:t>
            </w:r>
            <w:proofErr w:type="spellEnd"/>
            <w:r w:rsidRPr="00614368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  <w:p w:rsidR="00546939" w:rsidRPr="00614368" w:rsidRDefault="00546939" w:rsidP="00546939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72DD9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Ознакомление в природе с цветковыми растениями</w:t>
            </w:r>
            <w:r w:rsidRPr="00614368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  <w:p w:rsidR="00707BEC" w:rsidRPr="008409E7" w:rsidRDefault="00707BEC" w:rsidP="0054693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992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25.10.2023 </w:t>
            </w: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6">
              <w:r w:rsidRPr="008409E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https://m.edsoo.ru/863d12ae</w:t>
              </w:r>
            </w:hyperlink>
          </w:p>
        </w:tc>
      </w:tr>
      <w:tr w:rsidR="00707BEC" w:rsidRPr="008409E7" w:rsidTr="00552A2C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C035A9" w:rsidRPr="00614368" w:rsidRDefault="00C035A9" w:rsidP="00C035A9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14368">
              <w:rPr>
                <w:rFonts w:ascii="Times New Roman" w:eastAsia="Calibri" w:hAnsi="Times New Roman" w:cs="Times New Roman"/>
                <w:sz w:val="24"/>
                <w:szCs w:val="24"/>
              </w:rPr>
              <w:t>Строение и многообразие покрытосеменных растений</w:t>
            </w:r>
          </w:p>
          <w:p w:rsidR="00C035A9" w:rsidRPr="00614368" w:rsidRDefault="00C035A9" w:rsidP="00C035A9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1436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Состав и строение семян.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Образование </w:t>
            </w:r>
            <w:r w:rsidRPr="0061436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семян. Условия прорастания семян. Подготовка семян к посеву. </w:t>
            </w:r>
          </w:p>
          <w:p w:rsidR="00707BEC" w:rsidRPr="00772DD9" w:rsidRDefault="00707BEC" w:rsidP="00C035A9">
            <w:pPr>
              <w:spacing w:after="0" w:line="240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72DD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Лабораторная работа «Изучение строения семян однодольных и двудольных растений»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992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08.11.2023 </w:t>
            </w: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7">
              <w:r w:rsidRPr="008409E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https://m.edsoo.ru/863d3cca</w:t>
              </w:r>
            </w:hyperlink>
          </w:p>
        </w:tc>
      </w:tr>
      <w:tr w:rsidR="00707BEC" w:rsidRPr="008409E7" w:rsidTr="00552A2C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54693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Виды корней и типы корневых систем. </w:t>
            </w:r>
            <w:r w:rsidRPr="00772DD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Лабораторная работа «Изучение строения корневых систем (стержневой и мочковатой) на примере гербарных экземпляров или живых растений. Изучение микропрепарата клеток корня»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15.11.2023 </w:t>
            </w: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8">
              <w:r w:rsidRPr="008409E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https://m.edsoo.ru/863d1402</w:t>
              </w:r>
            </w:hyperlink>
          </w:p>
        </w:tc>
      </w:tr>
      <w:tr w:rsidR="00707BEC" w:rsidRPr="008409E7" w:rsidTr="00552A2C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A7380F" w:rsidRPr="00614368" w:rsidRDefault="00C035A9" w:rsidP="00A7380F">
            <w:pPr>
              <w:widowControl w:val="0"/>
              <w:spacing w:after="0" w:line="240" w:lineRule="auto"/>
              <w:ind w:firstLine="709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1436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Видоизменения корней.Корень – орган почвенного (минерального) питания. Корни и корневые системы. Внешнее и внутреннее строение корня в связи с его функциями. Корневой чехлик. Зоны корня. Корневые волоски. Рост корня. </w:t>
            </w:r>
            <w:r w:rsidR="00A7380F" w:rsidRPr="00614368">
              <w:rPr>
                <w:rFonts w:ascii="Times New Roman" w:eastAsia="Calibri" w:hAnsi="Times New Roman" w:cs="Times New Roman"/>
                <w:sz w:val="24"/>
                <w:szCs w:val="24"/>
              </w:rPr>
              <w:t>Питание растения</w:t>
            </w:r>
            <w:r w:rsidR="00A7380F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  <w:p w:rsidR="0021077D" w:rsidRPr="00614368" w:rsidRDefault="00C035A9" w:rsidP="0021077D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1436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Поглощение корнями воды и минеральных веществ, необходимых растению (корневое давление, осмос). </w:t>
            </w:r>
            <w:r w:rsidR="00422376" w:rsidRPr="00772DD9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Л.Р.: «Исследование строения корневища, клубня, луковицы</w:t>
            </w:r>
            <w:r w:rsidR="0021077D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. </w:t>
            </w:r>
            <w:r w:rsidR="0021077D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 xml:space="preserve">Наблюдение за ростом корня». </w:t>
            </w:r>
          </w:p>
          <w:p w:rsidR="00707BEC" w:rsidRPr="00422376" w:rsidRDefault="00707BEC" w:rsidP="00422376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22.11.2023 </w:t>
            </w: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9">
              <w:r w:rsidRPr="008409E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https://m.edsoo.ru/863d197a</w:t>
              </w:r>
            </w:hyperlink>
          </w:p>
        </w:tc>
      </w:tr>
      <w:tr w:rsidR="00707BEC" w:rsidRPr="008409E7" w:rsidTr="00552A2C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21077D" w:rsidRPr="00614368" w:rsidRDefault="00707BEC" w:rsidP="0021077D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Побег. Развитие побега из почки. </w:t>
            </w:r>
            <w:r w:rsidR="003F661B" w:rsidRPr="0061436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Видоизменения побегов: корневище, </w:t>
            </w:r>
            <w:r w:rsidR="003F661B" w:rsidRPr="00614368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клубень, луковица. Их строение, биологическое и хозяйственное значение. Побег и почки.</w:t>
            </w:r>
            <w:r w:rsidRPr="00772DD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Лабораторная работа</w:t>
            </w:r>
            <w:r w:rsidR="0021077D" w:rsidRPr="0061436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Наблюдение за ростом побега.</w:t>
            </w:r>
          </w:p>
          <w:p w:rsidR="00707BEC" w:rsidRPr="00772DD9" w:rsidRDefault="00707BEC" w:rsidP="003F661B">
            <w:pPr>
              <w:spacing w:after="0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  <w:r w:rsidRPr="00772DD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 xml:space="preserve"> «Изучение строения вегетативных и генеративных почек (на примере сирени, тополя и других растений)»</w:t>
            </w:r>
          </w:p>
          <w:p w:rsidR="003F661B" w:rsidRPr="008409E7" w:rsidRDefault="003F661B" w:rsidP="003F661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992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29.11.</w:t>
            </w: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2023 </w:t>
            </w: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Библиот</w:t>
            </w: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ека ЦОК </w:t>
            </w:r>
            <w:hyperlink r:id="rId20">
              <w:r w:rsidRPr="008409E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https://m.edsoo.ru/863d1c90</w:t>
              </w:r>
            </w:hyperlink>
          </w:p>
        </w:tc>
      </w:tr>
      <w:tr w:rsidR="00707BEC" w:rsidRPr="008409E7" w:rsidTr="00552A2C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13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21077D" w:rsidRPr="0021077D" w:rsidRDefault="00707BEC" w:rsidP="0021077D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Строение стебля. </w:t>
            </w:r>
            <w:r w:rsidRPr="00772DD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Лабораторная работа «Рассматривание микроскопического строения ветки дерева (на готовом микропрепарате)»</w:t>
            </w:r>
            <w:r w:rsidR="0021077D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, «</w:t>
            </w:r>
            <w:r w:rsidR="0021077D" w:rsidRPr="0021077D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Определение возраста дерева по спилу»</w:t>
            </w:r>
          </w:p>
          <w:p w:rsidR="00707BEC" w:rsidRPr="008409E7" w:rsidRDefault="00707BEC" w:rsidP="003F661B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992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06.12.2023 </w:t>
            </w: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1">
              <w:r w:rsidRPr="008409E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https://m.edsoo.ru/863d28ca</w:t>
              </w:r>
            </w:hyperlink>
          </w:p>
        </w:tc>
      </w:tr>
      <w:tr w:rsidR="00707BEC" w:rsidRPr="008409E7" w:rsidTr="00552A2C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21077D" w:rsidRDefault="003F661B" w:rsidP="003F661B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1436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Листорасположение и листовая мозаика. Строение и функции листа. Простые и сложные листья. Видоизменения листьев. </w:t>
            </w:r>
            <w:proofErr w:type="gramStart"/>
            <w:r w:rsidRPr="00614368">
              <w:rPr>
                <w:rFonts w:ascii="Times New Roman" w:eastAsia="Calibri" w:hAnsi="Times New Roman" w:cs="Times New Roman"/>
                <w:sz w:val="24"/>
                <w:szCs w:val="24"/>
              </w:rPr>
              <w:t>Особенности внутреннего строения листа в связи с его функциями (кожица и устьица, основная ткань</w:t>
            </w:r>
            <w:proofErr w:type="gramEnd"/>
          </w:p>
          <w:p w:rsidR="003F661B" w:rsidRPr="00614368" w:rsidRDefault="003F661B" w:rsidP="003F661B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1436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листа, проводящие пучки). Лист – орган воздушного питания.</w:t>
            </w:r>
          </w:p>
          <w:p w:rsidR="00422376" w:rsidRPr="00772DD9" w:rsidRDefault="003F661B" w:rsidP="00422376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 w:rsidRPr="00772DD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 xml:space="preserve">Лабораторная работа </w:t>
            </w:r>
            <w:r w:rsidR="00422376" w:rsidRPr="00772DD9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Изучение микроскопического строения листа (на готовых микропрепаратах).</w:t>
            </w:r>
          </w:p>
          <w:p w:rsidR="00707BEC" w:rsidRPr="008409E7" w:rsidRDefault="00707BEC" w:rsidP="0042237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2DD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«Ознакомление с внешним строением листьев и листорасположением (на комнатных растениях)».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992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13.12.2023 </w:t>
            </w: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2">
              <w:r w:rsidRPr="008409E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https://m.edsoo.ru/863d1e98</w:t>
              </w:r>
            </w:hyperlink>
          </w:p>
        </w:tc>
      </w:tr>
      <w:tr w:rsidR="00707BEC" w:rsidRPr="008409E7" w:rsidTr="00552A2C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422376" w:rsidRPr="00614368" w:rsidRDefault="00707BEC" w:rsidP="00422376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Видоизменения побегов. </w:t>
            </w:r>
            <w:r w:rsidR="00772DD9" w:rsidRPr="00614368">
              <w:rPr>
                <w:rFonts w:ascii="Times New Roman" w:eastAsia="Calibri" w:hAnsi="Times New Roman" w:cs="Times New Roman"/>
                <w:sz w:val="24"/>
                <w:szCs w:val="24"/>
              </w:rPr>
              <w:t>Образовательные ткани. Конус нарастания побега, рост кончика корня. Верхушечный и вставочный рост.</w:t>
            </w:r>
            <w:r w:rsidRPr="00772DD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Лабораторная работа «Исследование строе</w:t>
            </w:r>
            <w:r w:rsidR="00422376" w:rsidRPr="00772DD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 xml:space="preserve">ния корневища, клубня, луковицы.  </w:t>
            </w:r>
            <w:r w:rsidR="00422376" w:rsidRPr="00772DD9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Рассматривание микроскопического строения ветки дерева (на готовом микропрепарате)».</w:t>
            </w:r>
          </w:p>
          <w:p w:rsidR="00707BEC" w:rsidRPr="008409E7" w:rsidRDefault="00707BEC" w:rsidP="00DC08A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992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20.12.2023 </w:t>
            </w: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3">
              <w:r w:rsidRPr="008409E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https://m.edsoo.ru/863d2c08</w:t>
              </w:r>
            </w:hyperlink>
          </w:p>
        </w:tc>
      </w:tr>
      <w:tr w:rsidR="00707BEC" w:rsidRPr="008409E7" w:rsidTr="00552A2C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422376" w:rsidRPr="00A7380F" w:rsidRDefault="00422376" w:rsidP="00A7380F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Цветки. </w:t>
            </w:r>
            <w:r w:rsidR="00095DAE" w:rsidRPr="00614368">
              <w:rPr>
                <w:rFonts w:ascii="Times New Roman" w:eastAsia="Calibri" w:hAnsi="Times New Roman" w:cs="Times New Roman"/>
                <w:sz w:val="24"/>
                <w:szCs w:val="24"/>
              </w:rPr>
              <w:t>Строение и разнообразие цветков. Образование плодов и семян. Типы плодов. Распространение плодов и семян в природе.</w:t>
            </w:r>
            <w:r w:rsidR="00707BEC" w:rsidRPr="00772DD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Лабораторная ра</w:t>
            </w:r>
            <w:r w:rsidRPr="00772DD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бота «Изучение строения цветков.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992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27.12.2023 </w:t>
            </w: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4">
              <w:r w:rsidRPr="008409E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https://m.edsoo.ru/863d3842</w:t>
              </w:r>
            </w:hyperlink>
          </w:p>
        </w:tc>
      </w:tr>
      <w:tr w:rsidR="00707BEC" w:rsidRPr="008409E7" w:rsidTr="00552A2C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42237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Соцветия. </w:t>
            </w:r>
            <w:r w:rsidRPr="00772DD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 xml:space="preserve">Лабораторная работа </w:t>
            </w:r>
            <w:r w:rsidRPr="00772DD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lastRenderedPageBreak/>
              <w:t>«Ознакомление с различными типами соцветий»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992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10.01.2024 </w:t>
            </w: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Библиот</w:t>
            </w: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ека ЦОК </w:t>
            </w:r>
            <w:hyperlink r:id="rId25">
              <w:r w:rsidRPr="008409E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https://m.edsoo.ru/863d3842</w:t>
              </w:r>
            </w:hyperlink>
          </w:p>
        </w:tc>
      </w:tr>
      <w:tr w:rsidR="00707BEC" w:rsidRPr="008409E7" w:rsidTr="00552A2C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18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42237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C035A9">
              <w:rPr>
                <w:rFonts w:ascii="Times New Roman" w:hAnsi="Times New Roman" w:cs="Times New Roman"/>
                <w:sz w:val="24"/>
                <w:szCs w:val="24"/>
              </w:rPr>
              <w:t>Плоды</w:t>
            </w:r>
            <w:r w:rsidR="00C035A9" w:rsidRPr="00C035A9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="00C035A9" w:rsidRPr="00C035A9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Образование плодов. Типы плодов. 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17.01.2024 </w:t>
            </w: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6">
              <w:r w:rsidRPr="008409E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https://m.edsoo.ru/863d3b4e</w:t>
              </w:r>
            </w:hyperlink>
          </w:p>
        </w:tc>
      </w:tr>
      <w:tr w:rsidR="00707BEC" w:rsidRPr="008409E7" w:rsidTr="00552A2C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Распространение плодов и семян в природе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24.01.2024 </w:t>
            </w: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7">
              <w:r w:rsidRPr="008409E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https://m.edsoo.ru/863d3b4e</w:t>
              </w:r>
            </w:hyperlink>
          </w:p>
        </w:tc>
      </w:tr>
      <w:tr w:rsidR="00707BEC" w:rsidRPr="008409E7" w:rsidTr="00552A2C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A7380F" w:rsidRPr="00614368" w:rsidRDefault="00A7380F" w:rsidP="00A7380F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14368">
              <w:rPr>
                <w:rFonts w:ascii="Times New Roman" w:eastAsia="Calibri" w:hAnsi="Times New Roman" w:cs="Times New Roman"/>
                <w:sz w:val="24"/>
                <w:szCs w:val="24"/>
              </w:rPr>
              <w:t>Жизнедеятельность растительного организма.Обмен веществ у растений</w:t>
            </w:r>
          </w:p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31.01.2024 </w:t>
            </w: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8">
              <w:r w:rsidRPr="008409E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https://m.edsoo.ru/863d2550</w:t>
              </w:r>
            </w:hyperlink>
          </w:p>
        </w:tc>
      </w:tr>
      <w:tr w:rsidR="00707BEC" w:rsidRPr="008409E7" w:rsidTr="00552A2C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A7380F" w:rsidRPr="00614368" w:rsidRDefault="00707BEC" w:rsidP="00A7380F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Минеральное питание растений. </w:t>
            </w:r>
            <w:r w:rsidRPr="00A7380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Удобрения</w:t>
            </w:r>
            <w:proofErr w:type="gramStart"/>
            <w:r w:rsidR="00A7380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  <w:r w:rsidR="00A7380F" w:rsidRPr="00A7380F">
              <w:rPr>
                <w:rFonts w:ascii="Times New Roman" w:eastAsia="Calibri" w:hAnsi="Times New Roman" w:cs="Times New Roman"/>
                <w:sz w:val="24"/>
                <w:szCs w:val="24"/>
              </w:rPr>
              <w:t>Н</w:t>
            </w:r>
            <w:proofErr w:type="gramEnd"/>
            <w:r w:rsidR="00A7380F" w:rsidRPr="00A7380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еорганические (вода, минеральные соли) и органические вещества (белки, жиры, углеводы, нуклеиновые кислоты, витамины и другие вещества) растения. </w:t>
            </w:r>
          </w:p>
          <w:p w:rsidR="00A7380F" w:rsidRPr="00614368" w:rsidRDefault="00A7380F" w:rsidP="00A7380F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14368">
              <w:rPr>
                <w:rFonts w:ascii="Times New Roman" w:eastAsia="Calibri" w:hAnsi="Times New Roman" w:cs="Times New Roman"/>
                <w:sz w:val="24"/>
                <w:szCs w:val="24"/>
              </w:rPr>
              <w:t>Почва, её плодородие. Значение обработки почвы (окучивание), внесения удобрений, прореживания проростков, полива для жизни культурных растений. Гидропоника.</w:t>
            </w:r>
          </w:p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07.02.2024 </w:t>
            </w: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29">
              <w:r w:rsidRPr="008409E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https://m.edsoo.ru/863d1b00</w:t>
              </w:r>
            </w:hyperlink>
          </w:p>
        </w:tc>
      </w:tr>
      <w:tr w:rsidR="00707BEC" w:rsidRPr="008409E7" w:rsidTr="00552A2C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A7380F" w:rsidRPr="00614368" w:rsidRDefault="00A7380F" w:rsidP="00A7380F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1436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Фотосинтез. Лист – орган воздушного питания. </w:t>
            </w:r>
          </w:p>
          <w:p w:rsidR="00707BEC" w:rsidRPr="00772DD9" w:rsidRDefault="00707BEC" w:rsidP="00A7380F">
            <w:pPr>
              <w:spacing w:after="0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72DD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Практическая работа «Наблюдение процесса выделения кислорода на свету аквариумными растениями»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992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14.02.2024 </w:t>
            </w: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0">
              <w:r w:rsidRPr="008409E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https://m.edsoo.ru/863d2028</w:t>
              </w:r>
            </w:hyperlink>
          </w:p>
        </w:tc>
      </w:tr>
      <w:tr w:rsidR="00707BEC" w:rsidRPr="008409E7" w:rsidTr="00552A2C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A7380F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Роль</w:t>
            </w:r>
            <w:r w:rsidR="00A7380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и значение </w:t>
            </w: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фотосинтеза в природе и жизни человека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14.02.2024 </w:t>
            </w: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1">
              <w:r w:rsidRPr="008409E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https://m.edsoo.ru/863d202</w:t>
              </w:r>
              <w:r w:rsidRPr="008409E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lastRenderedPageBreak/>
                <w:t>8</w:t>
              </w:r>
            </w:hyperlink>
          </w:p>
        </w:tc>
      </w:tr>
      <w:tr w:rsidR="00707BEC" w:rsidRPr="008409E7" w:rsidTr="00552A2C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24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A7380F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Дыхание корня. </w:t>
            </w:r>
            <w:r w:rsidR="00A7380F" w:rsidRPr="0061436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Рыхление почвы для улучшения дыхания корней. Условия, препятствующие дыханию корней. </w:t>
            </w:r>
            <w:r w:rsidRPr="00772DD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Лабораторная работа «Изучение роли рыхления для дыхания корней»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992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21.02.2024 </w:t>
            </w: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2">
              <w:r w:rsidRPr="008409E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https://m.edsoo.ru/863d21c2</w:t>
              </w:r>
            </w:hyperlink>
          </w:p>
        </w:tc>
      </w:tr>
      <w:tr w:rsidR="00707BEC" w:rsidRPr="008409E7" w:rsidTr="00552A2C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A7380F" w:rsidRPr="00614368" w:rsidRDefault="00A7380F" w:rsidP="00A7380F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14368">
              <w:rPr>
                <w:rFonts w:ascii="Times New Roman" w:eastAsia="Calibri" w:hAnsi="Times New Roman" w:cs="Times New Roman"/>
                <w:sz w:val="24"/>
                <w:szCs w:val="24"/>
              </w:rPr>
              <w:t>Дыхание растения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. </w:t>
            </w: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Лист и стебель как органы дыхания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</w:p>
          <w:p w:rsidR="00A7380F" w:rsidRPr="00614368" w:rsidRDefault="00A7380F" w:rsidP="00A7380F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14368">
              <w:rPr>
                <w:rFonts w:ascii="Times New Roman" w:eastAsia="Calibri" w:hAnsi="Times New Roman" w:cs="Times New Roman"/>
                <w:sz w:val="24"/>
                <w:szCs w:val="24"/>
              </w:rPr>
              <w:t>Лист как орган дыхания (</w:t>
            </w:r>
            <w:proofErr w:type="spellStart"/>
            <w:r w:rsidRPr="00614368">
              <w:rPr>
                <w:rFonts w:ascii="Times New Roman" w:eastAsia="Calibri" w:hAnsi="Times New Roman" w:cs="Times New Roman"/>
                <w:sz w:val="24"/>
                <w:szCs w:val="24"/>
              </w:rPr>
              <w:t>устьичный</w:t>
            </w:r>
            <w:proofErr w:type="spellEnd"/>
            <w:r w:rsidRPr="0061436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аппарат). Поступление в лист атмосферного воздуха. Сильная запылённость воздуха, как препятствие для дыхания листьев. Стебель как орган дыхания (наличие устьиц в кожице, чечевичек). Особенности дыхания растений. Взаимосвязь дыхания растения с фотосинтезом.</w:t>
            </w:r>
          </w:p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28.02.2024 </w:t>
            </w: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3">
              <w:r w:rsidRPr="008409E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https://m.edsoo.ru/863d2320</w:t>
              </w:r>
            </w:hyperlink>
          </w:p>
        </w:tc>
      </w:tr>
      <w:tr w:rsidR="00707BEC" w:rsidRPr="008409E7" w:rsidTr="00552A2C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552A2C" w:rsidRPr="00614368" w:rsidRDefault="00707BEC" w:rsidP="0021077D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Транспорт веществ в растении. </w:t>
            </w:r>
            <w:r w:rsidR="00552A2C" w:rsidRPr="0061436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Связь клеточного строения стебля с его функциями. Рост стебля в длину. </w:t>
            </w:r>
            <w:r w:rsidR="00772DD9" w:rsidRPr="0061436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Рост корня и стебля в толщину, камбий. Образование годичных колец у древесных растений. Влияние фитогормонов на рост растения. </w:t>
            </w:r>
            <w:r w:rsidR="00552A2C" w:rsidRPr="00614368">
              <w:rPr>
                <w:rFonts w:ascii="Times New Roman" w:eastAsia="Calibri" w:hAnsi="Times New Roman" w:cs="Times New Roman"/>
                <w:sz w:val="24"/>
                <w:szCs w:val="24"/>
              </w:rPr>
              <w:t>Клеточное строение стебля травянистого растения: кожица, проводящие пучки, основная ткань (паренхима). Клеточное строение стебля древесного растения: кора (пробка, луб), камбий, древесина и сердцевина. Проводящие ткани корня. Транспорт воды и минеральных веществ в растении (сосуды древесины) – восходящий ток. Испарение воды через стебель и листья (транспирация). Регуляция испарения воды в растении. Влияние внешних условий на испарение воды. Транспорт органических веществ в растении (ситовидные</w:t>
            </w:r>
            <w:r w:rsidR="00552A2C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трубки луба) – нисходящий ток. </w:t>
            </w:r>
            <w:r w:rsidR="00552A2C" w:rsidRPr="0061436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Перераспределение и запасание веществ в растении. </w:t>
            </w:r>
          </w:p>
          <w:p w:rsidR="00707BEC" w:rsidRPr="008409E7" w:rsidRDefault="00707BEC" w:rsidP="00552A2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Практическая работа </w:t>
            </w:r>
            <w:r w:rsidRPr="00772DD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«Выявление передвижения воды и минеральных веществ по древесине»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992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06.03.2024 </w:t>
            </w: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4">
              <w:r w:rsidRPr="008409E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https://m.edsoo.ru/863d2c08</w:t>
              </w:r>
            </w:hyperlink>
          </w:p>
        </w:tc>
      </w:tr>
      <w:tr w:rsidR="00707BEC" w:rsidRPr="008409E7" w:rsidTr="00552A2C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A7380F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Выделение у растений. Листопад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13.03.2024 </w:t>
            </w: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07BEC" w:rsidRPr="008409E7" w:rsidTr="00552A2C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28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552A2C" w:rsidRPr="00614368" w:rsidRDefault="00552A2C" w:rsidP="00552A2C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14368">
              <w:rPr>
                <w:rFonts w:ascii="Times New Roman" w:eastAsia="Calibri" w:hAnsi="Times New Roman" w:cs="Times New Roman"/>
                <w:sz w:val="24"/>
                <w:szCs w:val="24"/>
              </w:rPr>
              <w:t>Прорастание семян. Условия прорастания семян. Подготовка семян к посеву. Развитие проростков.</w:t>
            </w:r>
          </w:p>
          <w:p w:rsidR="00707BEC" w:rsidRPr="008409E7" w:rsidRDefault="00707BEC" w:rsidP="00A7380F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Практическая работа</w:t>
            </w:r>
            <w:r w:rsidRPr="00772DD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 xml:space="preserve"> «Определение всхожести семян культурных растений и посев их в грунт». «Определение условий прорастания семян»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992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20.03.2024 </w:t>
            </w: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5">
              <w:r w:rsidRPr="008409E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https://m.edsoo.ru/863d3cca</w:t>
              </w:r>
            </w:hyperlink>
          </w:p>
        </w:tc>
      </w:tr>
      <w:tr w:rsidR="00707BEC" w:rsidRPr="008409E7" w:rsidTr="00552A2C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772DD9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Рост и развитие растения. Практическая работа </w:t>
            </w:r>
            <w:r w:rsidRPr="00772DD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«Наблюдение за ростом и развитием цветкового растения в комнатных условиях (на примере фасоли или посевного гороха)»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992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03.04.2024 </w:t>
            </w: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6">
              <w:r w:rsidRPr="008409E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https://m.edsoo.ru/863d2fb4</w:t>
              </w:r>
            </w:hyperlink>
          </w:p>
        </w:tc>
      </w:tr>
      <w:tr w:rsidR="00707BEC" w:rsidRPr="008409E7" w:rsidTr="00552A2C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772DD9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Размножение растений и его значение</w:t>
            </w:r>
            <w:r w:rsidR="00A5296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  <w:r w:rsidR="00A5296E" w:rsidRPr="00614368">
              <w:rPr>
                <w:rFonts w:ascii="Times New Roman" w:eastAsia="Calibri" w:hAnsi="Times New Roman" w:cs="Times New Roman"/>
                <w:sz w:val="24"/>
                <w:szCs w:val="24"/>
              </w:rPr>
              <w:t>Ростовые движения растений. Развитие побега из почки.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10.04.2024 </w:t>
            </w: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07BEC" w:rsidRPr="008409E7" w:rsidTr="00552A2C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4D5448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Опыление.</w:t>
            </w:r>
            <w:r w:rsidR="00095DAE" w:rsidRPr="0061436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Опыление. Перекрёстное опыление (ветром, животными, водой) и самоопыление. </w:t>
            </w:r>
            <w:r w:rsidR="004D5448" w:rsidRPr="00614368">
              <w:rPr>
                <w:rFonts w:ascii="Times New Roman" w:eastAsia="Calibri" w:hAnsi="Times New Roman" w:cs="Times New Roman"/>
                <w:sz w:val="24"/>
                <w:szCs w:val="24"/>
              </w:rPr>
              <w:t>Наследование признаков обоих растений.</w:t>
            </w: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Двойное оплодотворение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17.04.2024 </w:t>
            </w: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7">
              <w:r w:rsidRPr="008409E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https://m.edsoo.ru/863d3842</w:t>
              </w:r>
            </w:hyperlink>
          </w:p>
        </w:tc>
      </w:tr>
      <w:tr w:rsidR="00707BEC" w:rsidRPr="008409E7" w:rsidTr="00552A2C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4D5448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Образование плодов и семян</w:t>
            </w:r>
            <w:r w:rsidR="004D544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24.04.2024 </w:t>
            </w: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8">
              <w:r w:rsidRPr="008409E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https://m.edsoo.ru/863d39c8</w:t>
              </w:r>
            </w:hyperlink>
          </w:p>
        </w:tc>
      </w:tr>
      <w:tr w:rsidR="00707BEC" w:rsidRPr="008409E7" w:rsidTr="00552A2C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772D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772DD9" w:rsidRPr="00614368" w:rsidRDefault="00707BEC" w:rsidP="00772DD9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Вегетативное размножение растений.</w:t>
            </w:r>
            <w:r w:rsidR="00772DD9" w:rsidRPr="0061436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Вегетативное размножение цветковых растений в природе. Вегетативное размножение культурных растений. Клоны. Сохранение признаков материнского растения. Хозяйственное значение вегетативного размножения.</w:t>
            </w:r>
          </w:p>
          <w:p w:rsidR="00707BEC" w:rsidRPr="008409E7" w:rsidRDefault="00707BEC" w:rsidP="00772DD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Практическая работа </w:t>
            </w:r>
            <w:r w:rsidRPr="00772DD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 xml:space="preserve">«Овладение приёмами вегетативного размножения растений (черенкование побегов, черенкование листьев и другие) на примере комнатных растений (традесканция, </w:t>
            </w:r>
            <w:proofErr w:type="spellStart"/>
            <w:r w:rsidRPr="00772DD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сенполия</w:t>
            </w:r>
            <w:proofErr w:type="spellEnd"/>
            <w:r w:rsidRPr="00772DD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 xml:space="preserve">, бегония, </w:t>
            </w:r>
            <w:proofErr w:type="spellStart"/>
            <w:r w:rsidRPr="00772DD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сансевьера</w:t>
            </w:r>
            <w:proofErr w:type="spellEnd"/>
            <w:r w:rsidRPr="00772DD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 xml:space="preserve"> и другие растения)»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992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01.05.2024 </w:t>
            </w: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39">
              <w:r w:rsidRPr="008409E7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https://m.edsoo.ru/863d34d2</w:t>
              </w:r>
            </w:hyperlink>
          </w:p>
        </w:tc>
      </w:tr>
      <w:tr w:rsidR="00707BEC" w:rsidRPr="008409E7" w:rsidTr="00552A2C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Резервный урок. Обобщение знаний о строении и жизнедеятельности </w:t>
            </w: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растительного организма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 1 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08.05.</w:t>
            </w: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2024 </w:t>
            </w:r>
          </w:p>
        </w:tc>
        <w:tc>
          <w:tcPr>
            <w:tcW w:w="992" w:type="dxa"/>
            <w:tcBorders>
              <w:left w:val="single" w:sz="4" w:space="0" w:color="auto"/>
            </w:tcBorders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707BEC" w:rsidRPr="008409E7" w:rsidRDefault="00707BEC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D45EB" w:rsidRPr="008409E7" w:rsidTr="00552A2C">
        <w:trPr>
          <w:trHeight w:val="144"/>
          <w:tblCellSpacing w:w="20" w:type="nil"/>
        </w:trPr>
        <w:tc>
          <w:tcPr>
            <w:tcW w:w="4778" w:type="dxa"/>
            <w:gridSpan w:val="2"/>
            <w:tcMar>
              <w:top w:w="50" w:type="dxa"/>
              <w:left w:w="100" w:type="dxa"/>
            </w:tcMar>
            <w:vAlign w:val="center"/>
          </w:tcPr>
          <w:p w:rsidR="005D45EB" w:rsidRPr="008409E7" w:rsidRDefault="005D45EB" w:rsidP="003904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ОБЩЕЕ КОЛИЧЕСТВО ЧАСОВ ПО ПРОГРАММЕ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5D45EB" w:rsidRPr="008409E7" w:rsidRDefault="005D45EB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34 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5D45EB" w:rsidRPr="008409E7" w:rsidRDefault="005D45EB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5D45EB" w:rsidRPr="008409E7" w:rsidRDefault="005D45EB" w:rsidP="003904CF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409E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8 </w:t>
            </w:r>
          </w:p>
        </w:tc>
        <w:tc>
          <w:tcPr>
            <w:tcW w:w="3260" w:type="dxa"/>
            <w:gridSpan w:val="3"/>
            <w:tcMar>
              <w:top w:w="50" w:type="dxa"/>
              <w:left w:w="100" w:type="dxa"/>
            </w:tcMar>
            <w:vAlign w:val="center"/>
          </w:tcPr>
          <w:p w:rsidR="005D45EB" w:rsidRPr="008409E7" w:rsidRDefault="005D45EB" w:rsidP="003904C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D45EB" w:rsidRPr="008409E7" w:rsidRDefault="005D45EB" w:rsidP="005D45EB">
      <w:pPr>
        <w:rPr>
          <w:rFonts w:ascii="Times New Roman" w:hAnsi="Times New Roman" w:cs="Times New Roman"/>
          <w:sz w:val="24"/>
          <w:szCs w:val="24"/>
        </w:rPr>
        <w:sectPr w:rsidR="005D45EB" w:rsidRPr="008409E7" w:rsidSect="00AF18D0">
          <w:pgSz w:w="11906" w:h="16383"/>
          <w:pgMar w:top="993" w:right="1134" w:bottom="850" w:left="1134" w:header="720" w:footer="720" w:gutter="0"/>
          <w:cols w:space="720"/>
          <w:docGrid w:linePitch="299"/>
        </w:sectPr>
      </w:pPr>
    </w:p>
    <w:p w:rsidR="00AF18D0" w:rsidRDefault="00AF18D0" w:rsidP="00AF18D0">
      <w:pPr>
        <w:spacing w:after="0" w:line="264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AF18D0" w:rsidRDefault="00AF18D0" w:rsidP="00AF18D0">
      <w:pPr>
        <w:spacing w:after="0" w:line="264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5D45EB" w:rsidRPr="008409E7" w:rsidRDefault="005D45EB" w:rsidP="00AF18D0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409E7">
        <w:rPr>
          <w:rFonts w:ascii="Times New Roman" w:hAnsi="Times New Roman" w:cs="Times New Roman"/>
          <w:b/>
          <w:color w:val="000000"/>
          <w:sz w:val="24"/>
          <w:szCs w:val="24"/>
        </w:rPr>
        <w:t>Предметные результаты освоения программы</w:t>
      </w:r>
    </w:p>
    <w:p w:rsidR="005D45EB" w:rsidRPr="008409E7" w:rsidRDefault="005D45EB" w:rsidP="005D45E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>характеризовать ботанику как биологическую науку, её разделы и связи с другими науками и техникой;</w:t>
      </w:r>
    </w:p>
    <w:p w:rsidR="005D45EB" w:rsidRPr="008409E7" w:rsidRDefault="005D45EB" w:rsidP="005D45E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 xml:space="preserve">приводить примеры вклада российских (в том числе В. В. Докучаев, К. А. Тимирязев, С. Г. </w:t>
      </w:r>
      <w:proofErr w:type="spellStart"/>
      <w:r w:rsidRPr="008409E7">
        <w:rPr>
          <w:rFonts w:ascii="Times New Roman" w:hAnsi="Times New Roman" w:cs="Times New Roman"/>
          <w:color w:val="000000"/>
          <w:sz w:val="24"/>
          <w:szCs w:val="24"/>
        </w:rPr>
        <w:t>Навашин</w:t>
      </w:r>
      <w:proofErr w:type="spellEnd"/>
      <w:r w:rsidRPr="008409E7">
        <w:rPr>
          <w:rFonts w:ascii="Times New Roman" w:hAnsi="Times New Roman" w:cs="Times New Roman"/>
          <w:color w:val="000000"/>
          <w:sz w:val="24"/>
          <w:szCs w:val="24"/>
        </w:rPr>
        <w:t xml:space="preserve">) и зарубежных учёных (в том числе Р. Гук, М. </w:t>
      </w:r>
      <w:proofErr w:type="spellStart"/>
      <w:r w:rsidRPr="008409E7">
        <w:rPr>
          <w:rFonts w:ascii="Times New Roman" w:hAnsi="Times New Roman" w:cs="Times New Roman"/>
          <w:color w:val="000000"/>
          <w:sz w:val="24"/>
          <w:szCs w:val="24"/>
        </w:rPr>
        <w:t>Мальпиги</w:t>
      </w:r>
      <w:proofErr w:type="spellEnd"/>
      <w:r w:rsidRPr="008409E7">
        <w:rPr>
          <w:rFonts w:ascii="Times New Roman" w:hAnsi="Times New Roman" w:cs="Times New Roman"/>
          <w:color w:val="000000"/>
          <w:sz w:val="24"/>
          <w:szCs w:val="24"/>
        </w:rPr>
        <w:t>) в развитие наук о растениях;</w:t>
      </w:r>
    </w:p>
    <w:p w:rsidR="005D45EB" w:rsidRPr="008409E7" w:rsidRDefault="005D45EB" w:rsidP="005D45E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8409E7">
        <w:rPr>
          <w:rFonts w:ascii="Times New Roman" w:hAnsi="Times New Roman" w:cs="Times New Roman"/>
          <w:color w:val="000000"/>
          <w:sz w:val="24"/>
          <w:szCs w:val="24"/>
        </w:rPr>
        <w:t>применять биологические термины и понятия (в том числе: ботаника, растительная клетка, растительная ткань, органы растений, система органов растения: корень, побег почка, лист, видоизменённые органы, цветок, плод, семя, растительный организм, минеральное питание, фотосинтез, дыхание, рост, развитие, размножение, клон, раздражимость) в соответствии с поставленной задачей и в контексте;</w:t>
      </w:r>
      <w:proofErr w:type="gramEnd"/>
    </w:p>
    <w:p w:rsidR="005D45EB" w:rsidRPr="008409E7" w:rsidRDefault="005D45EB" w:rsidP="005D45E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>описывать строение и жизнедеятельность растительного организма (на примере покрытосеменных или цветковых): поглощение воды и минеральное питание, фотосинтез, дыхание, транспорт веществ, рост, размножение, развитие, связь строения вегетативных и генеративных органов растений с их функциями;</w:t>
      </w:r>
    </w:p>
    <w:p w:rsidR="005D45EB" w:rsidRPr="008409E7" w:rsidRDefault="005D45EB" w:rsidP="005D45E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>различать и описывать живые и гербарные экземпляры растений по заданному плану, части растений по изображениям, схемам, моделям, муляжам, рельефным таблицам;</w:t>
      </w:r>
    </w:p>
    <w:p w:rsidR="005D45EB" w:rsidRPr="008409E7" w:rsidRDefault="005D45EB" w:rsidP="005D45E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8409E7">
        <w:rPr>
          <w:rFonts w:ascii="Times New Roman" w:hAnsi="Times New Roman" w:cs="Times New Roman"/>
          <w:color w:val="000000"/>
          <w:sz w:val="24"/>
          <w:szCs w:val="24"/>
        </w:rPr>
        <w:t>характеризовать признаки растений, уровни организации растительного организма, части растений: клетки, ткани, органы, системы органов, организм;</w:t>
      </w:r>
      <w:proofErr w:type="gramEnd"/>
    </w:p>
    <w:p w:rsidR="005D45EB" w:rsidRPr="008409E7" w:rsidRDefault="005D45EB" w:rsidP="005D45E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>сравнивать растительные ткани и органы растений между собой;</w:t>
      </w:r>
    </w:p>
    <w:p w:rsidR="005D45EB" w:rsidRPr="008409E7" w:rsidRDefault="005D45EB" w:rsidP="005D45E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>выполнять практические и лабораторные работы по морфологии и физиологии растений, в том числе работы с микроскопом с постоянными (фиксированными) и временными микропрепаратами, исследовательские работы с использованием приборов и инструментов цифровой лаборатории;</w:t>
      </w:r>
    </w:p>
    <w:p w:rsidR="005D45EB" w:rsidRPr="008409E7" w:rsidRDefault="005D45EB" w:rsidP="005D45E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>характеризовать процессы жизнедеятельности растений: поглощение воды и минеральное питание, фотосинтез, дыхание, рост, развитие, способы естественного и искусственного вегетативного размножения, семенное размножение (на примере покрытосеменных, или цветковых);</w:t>
      </w:r>
    </w:p>
    <w:p w:rsidR="005D45EB" w:rsidRPr="008409E7" w:rsidRDefault="005D45EB" w:rsidP="005D45E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>выявлять причинно-следственные связи между строением и функциями тканей и органов растений, строением и жизнедеятельностью растений;</w:t>
      </w:r>
    </w:p>
    <w:p w:rsidR="005D45EB" w:rsidRPr="008409E7" w:rsidRDefault="005D45EB" w:rsidP="005D45E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>классифицировать растения и их части по разным основаниям;</w:t>
      </w:r>
    </w:p>
    <w:p w:rsidR="005D45EB" w:rsidRPr="008409E7" w:rsidRDefault="005D45EB" w:rsidP="005D45E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>объяснять роль растений в природе и жизни человека: значение фотосинтеза в природе и в жизни человека, биологическое и хозяйственное значение видоизменённых побегов, хозяйственное значение вегетативного размножения;</w:t>
      </w:r>
    </w:p>
    <w:p w:rsidR="005D45EB" w:rsidRPr="008409E7" w:rsidRDefault="005D45EB" w:rsidP="005D45E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>применять полученные знания для выращивания и размножения культурных растений;</w:t>
      </w:r>
    </w:p>
    <w:p w:rsidR="005D45EB" w:rsidRPr="008409E7" w:rsidRDefault="005D45EB" w:rsidP="005D45E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>использовать методы биологии: проводить наблюдения за растениями, описывать растения и их части, ставить простейшие биологические опыты и эксперименты;</w:t>
      </w:r>
    </w:p>
    <w:p w:rsidR="005D45EB" w:rsidRPr="008409E7" w:rsidRDefault="005D45EB" w:rsidP="005D45E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>соблюдать правила безопасного труда при работе с учебным и лабораторным оборудованием, химической посудой в соответствии с инструкциями на уроке и во внеурочной деятельности;</w:t>
      </w:r>
    </w:p>
    <w:p w:rsidR="005D45EB" w:rsidRPr="008409E7" w:rsidRDefault="005D45EB" w:rsidP="005D45E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>демонстрировать на конкретных примерах связь знаний биологии со знаниями по математике, географии, технологии, предметов гуманитарного цикла, различными видами искусства;</w:t>
      </w:r>
    </w:p>
    <w:p w:rsidR="005D45EB" w:rsidRPr="008409E7" w:rsidRDefault="005D45EB" w:rsidP="005D45EB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8409E7">
        <w:rPr>
          <w:rFonts w:ascii="Times New Roman" w:hAnsi="Times New Roman" w:cs="Times New Roman"/>
          <w:color w:val="000000"/>
          <w:sz w:val="24"/>
          <w:szCs w:val="24"/>
        </w:rPr>
        <w:t>владеть приёмами работы с биологической информацией: формулировать основания для извлечения и обобщения информации из двух источников, преобразовывать информацию из одной знаковой системы в другую;</w:t>
      </w:r>
    </w:p>
    <w:p w:rsidR="005D45EB" w:rsidRPr="005D45EB" w:rsidRDefault="005D45EB" w:rsidP="005D45EB">
      <w:pPr>
        <w:rPr>
          <w:rFonts w:ascii="Times New Roman" w:hAnsi="Times New Roman"/>
          <w:color w:val="000000"/>
          <w:sz w:val="28"/>
        </w:rPr>
      </w:pPr>
    </w:p>
    <w:sectPr w:rsidR="005D45EB" w:rsidRPr="005D45EB" w:rsidSect="00AF18D0">
      <w:pgSz w:w="11906" w:h="16838"/>
      <w:pgMar w:top="0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F8421EF"/>
    <w:multiLevelType w:val="multilevel"/>
    <w:tmpl w:val="FF260B44"/>
    <w:lvl w:ilvl="0">
      <w:start w:val="3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51240A8D"/>
    <w:multiLevelType w:val="multilevel"/>
    <w:tmpl w:val="F76A4422"/>
    <w:lvl w:ilvl="0">
      <w:start w:val="2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600B5830"/>
    <w:multiLevelType w:val="multilevel"/>
    <w:tmpl w:val="F4504DF2"/>
    <w:lvl w:ilvl="0">
      <w:start w:val="1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5832D8"/>
    <w:rsid w:val="00095DAE"/>
    <w:rsid w:val="00114EF5"/>
    <w:rsid w:val="0015036D"/>
    <w:rsid w:val="0021077D"/>
    <w:rsid w:val="003F661B"/>
    <w:rsid w:val="00407ABA"/>
    <w:rsid w:val="00422376"/>
    <w:rsid w:val="004D5448"/>
    <w:rsid w:val="00546939"/>
    <w:rsid w:val="00552A2C"/>
    <w:rsid w:val="005832D8"/>
    <w:rsid w:val="005D45EB"/>
    <w:rsid w:val="005F181E"/>
    <w:rsid w:val="006A1EDD"/>
    <w:rsid w:val="00707BEC"/>
    <w:rsid w:val="00772DD9"/>
    <w:rsid w:val="007A29BE"/>
    <w:rsid w:val="008409E7"/>
    <w:rsid w:val="008A5375"/>
    <w:rsid w:val="009E1AC1"/>
    <w:rsid w:val="00A5296E"/>
    <w:rsid w:val="00A7380F"/>
    <w:rsid w:val="00AF18D0"/>
    <w:rsid w:val="00BE53C6"/>
    <w:rsid w:val="00C035A9"/>
    <w:rsid w:val="00C86539"/>
    <w:rsid w:val="00DC08A6"/>
    <w:rsid w:val="00EF4803"/>
    <w:rsid w:val="00F73F2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E53C6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14E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14EF5"/>
    <w:rPr>
      <w:rFonts w:ascii="Tahoma" w:eastAsiaTheme="minorEastAsia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E53C6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14E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14EF5"/>
    <w:rPr>
      <w:rFonts w:ascii="Tahoma" w:eastAsiaTheme="minorEastAsia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m.edsoo.ru/7f4148d0" TargetMode="External"/><Relationship Id="rId13" Type="http://schemas.openxmlformats.org/officeDocument/2006/relationships/hyperlink" Target="https://m.edsoo.ru/863d0de0" TargetMode="External"/><Relationship Id="rId18" Type="http://schemas.openxmlformats.org/officeDocument/2006/relationships/hyperlink" Target="https://m.edsoo.ru/863d1402" TargetMode="External"/><Relationship Id="rId26" Type="http://schemas.openxmlformats.org/officeDocument/2006/relationships/hyperlink" Target="https://m.edsoo.ru/863d3b4e" TargetMode="External"/><Relationship Id="rId39" Type="http://schemas.openxmlformats.org/officeDocument/2006/relationships/hyperlink" Target="https://m.edsoo.ru/863d34d2" TargetMode="External"/><Relationship Id="rId3" Type="http://schemas.openxmlformats.org/officeDocument/2006/relationships/styles" Target="styles.xml"/><Relationship Id="rId21" Type="http://schemas.openxmlformats.org/officeDocument/2006/relationships/hyperlink" Target="https://m.edsoo.ru/863d28ca" TargetMode="External"/><Relationship Id="rId34" Type="http://schemas.openxmlformats.org/officeDocument/2006/relationships/hyperlink" Target="https://m.edsoo.ru/863d2c08" TargetMode="External"/><Relationship Id="rId42" Type="http://schemas.microsoft.com/office/2007/relationships/stylesWithEffects" Target="stylesWithEffects.xml"/><Relationship Id="rId7" Type="http://schemas.openxmlformats.org/officeDocument/2006/relationships/hyperlink" Target="https://m.edsoo.ru/7f4148d0" TargetMode="External"/><Relationship Id="rId12" Type="http://schemas.openxmlformats.org/officeDocument/2006/relationships/hyperlink" Target="https://m.edsoo.ru/863d0c82" TargetMode="External"/><Relationship Id="rId17" Type="http://schemas.openxmlformats.org/officeDocument/2006/relationships/hyperlink" Target="https://m.edsoo.ru/863d3cca" TargetMode="External"/><Relationship Id="rId25" Type="http://schemas.openxmlformats.org/officeDocument/2006/relationships/hyperlink" Target="https://m.edsoo.ru/863d3842" TargetMode="External"/><Relationship Id="rId33" Type="http://schemas.openxmlformats.org/officeDocument/2006/relationships/hyperlink" Target="https://m.edsoo.ru/863d2320" TargetMode="External"/><Relationship Id="rId38" Type="http://schemas.openxmlformats.org/officeDocument/2006/relationships/hyperlink" Target="https://m.edsoo.ru/863d39c8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m.edsoo.ru/863d12ae" TargetMode="External"/><Relationship Id="rId20" Type="http://schemas.openxmlformats.org/officeDocument/2006/relationships/hyperlink" Target="https://m.edsoo.ru/863d1c90" TargetMode="External"/><Relationship Id="rId29" Type="http://schemas.openxmlformats.org/officeDocument/2006/relationships/hyperlink" Target="https://m.edsoo.ru/863d1b00" TargetMode="External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hyperlink" Target="https://m.edsoo.ru/863d0af2" TargetMode="External"/><Relationship Id="rId24" Type="http://schemas.openxmlformats.org/officeDocument/2006/relationships/hyperlink" Target="https://m.edsoo.ru/863d3842" TargetMode="External"/><Relationship Id="rId32" Type="http://schemas.openxmlformats.org/officeDocument/2006/relationships/hyperlink" Target="https://m.edsoo.ru/863d21c2" TargetMode="External"/><Relationship Id="rId37" Type="http://schemas.openxmlformats.org/officeDocument/2006/relationships/hyperlink" Target="https://m.edsoo.ru/863d3842" TargetMode="External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https://m.edsoo.ru/863d115a" TargetMode="External"/><Relationship Id="rId23" Type="http://schemas.openxmlformats.org/officeDocument/2006/relationships/hyperlink" Target="https://m.edsoo.ru/863d2c08" TargetMode="External"/><Relationship Id="rId28" Type="http://schemas.openxmlformats.org/officeDocument/2006/relationships/hyperlink" Target="https://m.edsoo.ru/863d2550" TargetMode="External"/><Relationship Id="rId36" Type="http://schemas.openxmlformats.org/officeDocument/2006/relationships/hyperlink" Target="https://m.edsoo.ru/863d2fb4" TargetMode="External"/><Relationship Id="rId10" Type="http://schemas.openxmlformats.org/officeDocument/2006/relationships/hyperlink" Target="https://m.edsoo.ru/7f4148d0" TargetMode="External"/><Relationship Id="rId19" Type="http://schemas.openxmlformats.org/officeDocument/2006/relationships/hyperlink" Target="https://m.edsoo.ru/863d197a" TargetMode="External"/><Relationship Id="rId31" Type="http://schemas.openxmlformats.org/officeDocument/2006/relationships/hyperlink" Target="https://m.edsoo.ru/863d2028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m.edsoo.ru/7f4148d0" TargetMode="External"/><Relationship Id="rId14" Type="http://schemas.openxmlformats.org/officeDocument/2006/relationships/hyperlink" Target="https://m.edsoo.ru/863d0fde" TargetMode="External"/><Relationship Id="rId22" Type="http://schemas.openxmlformats.org/officeDocument/2006/relationships/hyperlink" Target="https://m.edsoo.ru/863d1e98" TargetMode="External"/><Relationship Id="rId27" Type="http://schemas.openxmlformats.org/officeDocument/2006/relationships/hyperlink" Target="https://m.edsoo.ru/863d3b4e" TargetMode="External"/><Relationship Id="rId30" Type="http://schemas.openxmlformats.org/officeDocument/2006/relationships/hyperlink" Target="https://m.edsoo.ru/863d2028" TargetMode="External"/><Relationship Id="rId35" Type="http://schemas.openxmlformats.org/officeDocument/2006/relationships/hyperlink" Target="https://m.edsoo.ru/863d3cca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C21A904-B534-4BA5-9820-3C916DD868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127</TotalTime>
  <Pages>1</Pages>
  <Words>3561</Words>
  <Characters>20302</Characters>
  <Application>Microsoft Office Word</Application>
  <DocSecurity>0</DocSecurity>
  <Lines>169</Lines>
  <Paragraphs>47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23816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ФаридаФ</dc:creator>
  <cp:keywords/>
  <dc:description/>
  <cp:lastModifiedBy>Физика</cp:lastModifiedBy>
  <cp:revision>24</cp:revision>
  <cp:lastPrinted>2023-10-12T10:25:00Z</cp:lastPrinted>
  <dcterms:created xsi:type="dcterms:W3CDTF">2023-10-06T08:23:00Z</dcterms:created>
  <dcterms:modified xsi:type="dcterms:W3CDTF">2023-11-24T23:04:00Z</dcterms:modified>
</cp:coreProperties>
</file>